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29" w:type="dxa"/>
        <w:tblInd w:w="2" w:type="dxa"/>
        <w:tblLayout w:type="fixed"/>
        <w:tblCellMar>
          <w:left w:w="70" w:type="dxa"/>
          <w:right w:w="70" w:type="dxa"/>
        </w:tblCellMar>
        <w:tblLook w:val="0000"/>
      </w:tblPr>
      <w:tblGrid>
        <w:gridCol w:w="4746"/>
        <w:gridCol w:w="1837"/>
        <w:gridCol w:w="839"/>
        <w:gridCol w:w="2107"/>
      </w:tblGrid>
      <w:tr w:rsidR="009D6BF1" w:rsidRPr="00051647" w:rsidTr="00DD6DB1">
        <w:tc>
          <w:tcPr>
            <w:tcW w:w="9529" w:type="dxa"/>
            <w:gridSpan w:val="4"/>
            <w:tcBorders>
              <w:top w:val="nil"/>
              <w:left w:val="nil"/>
              <w:bottom w:val="single" w:sz="18" w:space="0" w:color="auto"/>
              <w:right w:val="nil"/>
            </w:tcBorders>
          </w:tcPr>
          <w:p w:rsidR="009D6BF1" w:rsidRPr="00051647" w:rsidRDefault="009D6BF1" w:rsidP="0081170E">
            <w:pPr>
              <w:spacing w:after="0" w:line="240" w:lineRule="auto"/>
              <w:ind w:right="-1"/>
              <w:jc w:val="center"/>
              <w:rPr>
                <w:rFonts w:ascii="Times New Roman" w:hAnsi="Times New Roman" w:cs="Times New Roman"/>
                <w:b/>
                <w:bCs/>
                <w:sz w:val="28"/>
                <w:szCs w:val="28"/>
              </w:rPr>
            </w:pPr>
            <w:proofErr w:type="gramStart"/>
            <w:r w:rsidRPr="00051647">
              <w:rPr>
                <w:rFonts w:ascii="Times New Roman" w:hAnsi="Times New Roman" w:cs="Times New Roman"/>
                <w:b/>
                <w:bCs/>
                <w:sz w:val="28"/>
                <w:szCs w:val="28"/>
              </w:rPr>
              <w:t>Р</w:t>
            </w:r>
            <w:proofErr w:type="gramEnd"/>
            <w:r w:rsidRPr="00051647">
              <w:rPr>
                <w:rFonts w:ascii="Times New Roman" w:hAnsi="Times New Roman" w:cs="Times New Roman"/>
                <w:b/>
                <w:bCs/>
                <w:sz w:val="28"/>
                <w:szCs w:val="28"/>
              </w:rPr>
              <w:t xml:space="preserve"> Е Ш Е Н И Е</w:t>
            </w:r>
          </w:p>
          <w:p w:rsidR="009D6BF1" w:rsidRPr="00051647" w:rsidRDefault="009D6BF1" w:rsidP="0081170E">
            <w:pPr>
              <w:spacing w:after="0" w:line="240" w:lineRule="auto"/>
              <w:ind w:right="-1"/>
              <w:jc w:val="center"/>
              <w:rPr>
                <w:rFonts w:ascii="Times New Roman" w:hAnsi="Times New Roman" w:cs="Times New Roman"/>
                <w:b/>
                <w:bCs/>
                <w:sz w:val="28"/>
                <w:szCs w:val="28"/>
              </w:rPr>
            </w:pPr>
            <w:r w:rsidRPr="00051647">
              <w:rPr>
                <w:rFonts w:ascii="Times New Roman" w:hAnsi="Times New Roman" w:cs="Times New Roman"/>
                <w:b/>
                <w:bCs/>
                <w:sz w:val="28"/>
                <w:szCs w:val="28"/>
              </w:rPr>
              <w:t xml:space="preserve">С О В Е ТА   Д Е </w:t>
            </w:r>
            <w:proofErr w:type="gramStart"/>
            <w:r w:rsidRPr="00051647">
              <w:rPr>
                <w:rFonts w:ascii="Times New Roman" w:hAnsi="Times New Roman" w:cs="Times New Roman"/>
                <w:b/>
                <w:bCs/>
                <w:sz w:val="28"/>
                <w:szCs w:val="28"/>
              </w:rPr>
              <w:t>П</w:t>
            </w:r>
            <w:proofErr w:type="gramEnd"/>
            <w:r w:rsidRPr="00051647">
              <w:rPr>
                <w:rFonts w:ascii="Times New Roman" w:hAnsi="Times New Roman" w:cs="Times New Roman"/>
                <w:b/>
                <w:bCs/>
                <w:sz w:val="28"/>
                <w:szCs w:val="28"/>
              </w:rPr>
              <w:t xml:space="preserve"> У Т А Т О В</w:t>
            </w:r>
          </w:p>
          <w:p w:rsidR="009D6BF1" w:rsidRPr="00051647" w:rsidRDefault="009D6BF1" w:rsidP="0081170E">
            <w:pPr>
              <w:spacing w:after="0" w:line="240" w:lineRule="auto"/>
              <w:ind w:right="-1"/>
              <w:jc w:val="center"/>
              <w:rPr>
                <w:rFonts w:ascii="Times New Roman" w:hAnsi="Times New Roman" w:cs="Times New Roman"/>
                <w:b/>
                <w:bCs/>
                <w:sz w:val="28"/>
                <w:szCs w:val="28"/>
              </w:rPr>
            </w:pPr>
            <w:r w:rsidRPr="00051647">
              <w:rPr>
                <w:rFonts w:ascii="Times New Roman" w:hAnsi="Times New Roman" w:cs="Times New Roman"/>
                <w:b/>
                <w:bCs/>
                <w:sz w:val="28"/>
                <w:szCs w:val="28"/>
              </w:rPr>
              <w:t>МУНИЦИПАЛЬНОГО ОБРАЗОВАНИЯ</w:t>
            </w:r>
          </w:p>
          <w:p w:rsidR="009D6BF1" w:rsidRPr="00051647" w:rsidRDefault="00C7034B" w:rsidP="0081170E">
            <w:pPr>
              <w:spacing w:after="0" w:line="240" w:lineRule="auto"/>
              <w:ind w:right="-1"/>
              <w:jc w:val="center"/>
              <w:rPr>
                <w:rFonts w:ascii="Times New Roman" w:hAnsi="Times New Roman" w:cs="Times New Roman"/>
                <w:b/>
                <w:bCs/>
                <w:sz w:val="28"/>
                <w:szCs w:val="28"/>
              </w:rPr>
            </w:pPr>
            <w:r>
              <w:rPr>
                <w:rFonts w:ascii="Times New Roman" w:hAnsi="Times New Roman" w:cs="Times New Roman"/>
                <w:b/>
                <w:bCs/>
                <w:sz w:val="28"/>
                <w:szCs w:val="28"/>
              </w:rPr>
              <w:t>ТАШЛИНСКИЙ</w:t>
            </w:r>
            <w:r w:rsidR="009D6BF1" w:rsidRPr="00051647">
              <w:rPr>
                <w:rFonts w:ascii="Times New Roman" w:hAnsi="Times New Roman" w:cs="Times New Roman"/>
                <w:b/>
                <w:bCs/>
                <w:sz w:val="28"/>
                <w:szCs w:val="28"/>
              </w:rPr>
              <w:t xml:space="preserve">    СЕЛЬСОВЕТ</w:t>
            </w:r>
          </w:p>
          <w:p w:rsidR="009D6BF1" w:rsidRPr="00051647" w:rsidRDefault="00810249" w:rsidP="0081170E">
            <w:pPr>
              <w:spacing w:after="0" w:line="240" w:lineRule="auto"/>
              <w:ind w:right="-1"/>
              <w:jc w:val="center"/>
              <w:rPr>
                <w:rFonts w:ascii="Times New Roman" w:hAnsi="Times New Roman" w:cs="Times New Roman"/>
                <w:b/>
                <w:bCs/>
                <w:sz w:val="28"/>
                <w:szCs w:val="28"/>
              </w:rPr>
            </w:pPr>
            <w:r>
              <w:rPr>
                <w:rFonts w:ascii="Times New Roman" w:hAnsi="Times New Roman" w:cs="Times New Roman"/>
                <w:b/>
                <w:bCs/>
                <w:sz w:val="28"/>
                <w:szCs w:val="28"/>
              </w:rPr>
              <w:t>ТАШЛИНСКОГО</w:t>
            </w:r>
            <w:r w:rsidR="009D6BF1" w:rsidRPr="00051647">
              <w:rPr>
                <w:rFonts w:ascii="Times New Roman" w:hAnsi="Times New Roman" w:cs="Times New Roman"/>
                <w:b/>
                <w:bCs/>
                <w:sz w:val="28"/>
                <w:szCs w:val="28"/>
              </w:rPr>
              <w:t xml:space="preserve"> РАЙОНА</w:t>
            </w:r>
          </w:p>
          <w:p w:rsidR="009D6BF1" w:rsidRPr="00051647" w:rsidRDefault="00374947" w:rsidP="0081170E">
            <w:pPr>
              <w:spacing w:after="0" w:line="240" w:lineRule="auto"/>
              <w:ind w:right="-1"/>
              <w:jc w:val="center"/>
              <w:rPr>
                <w:rFonts w:ascii="Times New Roman" w:hAnsi="Times New Roman" w:cs="Times New Roman"/>
                <w:b/>
                <w:bCs/>
                <w:sz w:val="28"/>
                <w:szCs w:val="28"/>
              </w:rPr>
            </w:pPr>
            <w:r>
              <w:rPr>
                <w:rFonts w:ascii="Times New Roman" w:hAnsi="Times New Roman" w:cs="Times New Roman"/>
                <w:b/>
                <w:bCs/>
                <w:sz w:val="28"/>
                <w:szCs w:val="28"/>
              </w:rPr>
              <w:t xml:space="preserve">О </w:t>
            </w:r>
            <w:proofErr w:type="gramStart"/>
            <w:r>
              <w:rPr>
                <w:rFonts w:ascii="Times New Roman" w:hAnsi="Times New Roman" w:cs="Times New Roman"/>
                <w:b/>
                <w:bCs/>
                <w:sz w:val="28"/>
                <w:szCs w:val="28"/>
              </w:rPr>
              <w:t>Р</w:t>
            </w:r>
            <w:proofErr w:type="gramEnd"/>
            <w:r>
              <w:rPr>
                <w:rFonts w:ascii="Times New Roman" w:hAnsi="Times New Roman" w:cs="Times New Roman"/>
                <w:b/>
                <w:bCs/>
                <w:sz w:val="28"/>
                <w:szCs w:val="28"/>
              </w:rPr>
              <w:t xml:space="preserve"> Е Н Б У Р </w:t>
            </w:r>
            <w:r w:rsidR="009D6BF1" w:rsidRPr="00051647">
              <w:rPr>
                <w:rFonts w:ascii="Times New Roman" w:hAnsi="Times New Roman" w:cs="Times New Roman"/>
                <w:b/>
                <w:bCs/>
                <w:sz w:val="28"/>
                <w:szCs w:val="28"/>
              </w:rPr>
              <w:t>Г С К О Й    О Б Л А С Т И</w:t>
            </w:r>
          </w:p>
          <w:p w:rsidR="009D6BF1" w:rsidRPr="00051647" w:rsidRDefault="00C7034B" w:rsidP="00DD6DB1">
            <w:pPr>
              <w:spacing w:after="0" w:line="240" w:lineRule="auto"/>
              <w:ind w:right="-1"/>
              <w:jc w:val="center"/>
              <w:rPr>
                <w:rFonts w:ascii="Times New Roman" w:hAnsi="Times New Roman" w:cs="Times New Roman"/>
                <w:b/>
                <w:bCs/>
                <w:sz w:val="28"/>
                <w:szCs w:val="28"/>
              </w:rPr>
            </w:pPr>
            <w:r>
              <w:rPr>
                <w:rFonts w:ascii="Times New Roman" w:hAnsi="Times New Roman" w:cs="Times New Roman"/>
                <w:sz w:val="28"/>
                <w:szCs w:val="28"/>
              </w:rPr>
              <w:t>Четвертого</w:t>
            </w:r>
            <w:r w:rsidR="009D6BF1" w:rsidRPr="00051647">
              <w:rPr>
                <w:rFonts w:ascii="Times New Roman" w:hAnsi="Times New Roman" w:cs="Times New Roman"/>
                <w:sz w:val="28"/>
                <w:szCs w:val="28"/>
              </w:rPr>
              <w:t xml:space="preserve"> созыва</w:t>
            </w:r>
          </w:p>
        </w:tc>
      </w:tr>
      <w:tr w:rsidR="009D6BF1" w:rsidRPr="00051647" w:rsidTr="00DD6DB1">
        <w:tc>
          <w:tcPr>
            <w:tcW w:w="9529" w:type="dxa"/>
            <w:gridSpan w:val="4"/>
          </w:tcPr>
          <w:p w:rsidR="009D6BF1" w:rsidRPr="00051647" w:rsidRDefault="009D6BF1" w:rsidP="0081170E">
            <w:pPr>
              <w:tabs>
                <w:tab w:val="left" w:pos="1728"/>
              </w:tabs>
              <w:spacing w:after="0" w:line="240" w:lineRule="auto"/>
              <w:ind w:right="-1"/>
              <w:jc w:val="both"/>
              <w:rPr>
                <w:rFonts w:ascii="Times New Roman" w:hAnsi="Times New Roman" w:cs="Times New Roman"/>
                <w:sz w:val="28"/>
                <w:szCs w:val="28"/>
              </w:rPr>
            </w:pPr>
          </w:p>
        </w:tc>
      </w:tr>
      <w:tr w:rsidR="009D6BF1" w:rsidRPr="00051647" w:rsidTr="00DD6DB1">
        <w:trPr>
          <w:cantSplit/>
        </w:trPr>
        <w:tc>
          <w:tcPr>
            <w:tcW w:w="4746" w:type="dxa"/>
          </w:tcPr>
          <w:p w:rsidR="009D6BF1" w:rsidRPr="00051647" w:rsidRDefault="009D6BF1" w:rsidP="0081170E">
            <w:pPr>
              <w:spacing w:after="0" w:line="240" w:lineRule="auto"/>
              <w:ind w:right="-1"/>
              <w:jc w:val="both"/>
              <w:rPr>
                <w:rFonts w:ascii="Times New Roman" w:hAnsi="Times New Roman" w:cs="Times New Roman"/>
                <w:sz w:val="24"/>
                <w:szCs w:val="24"/>
              </w:rPr>
            </w:pPr>
          </w:p>
        </w:tc>
        <w:tc>
          <w:tcPr>
            <w:tcW w:w="1837" w:type="dxa"/>
            <w:tcBorders>
              <w:bottom w:val="single" w:sz="4" w:space="0" w:color="auto"/>
            </w:tcBorders>
          </w:tcPr>
          <w:p w:rsidR="009D6BF1" w:rsidRPr="00051647" w:rsidRDefault="008452EC" w:rsidP="0081170E">
            <w:pPr>
              <w:spacing w:after="0" w:line="240" w:lineRule="auto"/>
              <w:ind w:right="-1"/>
              <w:jc w:val="center"/>
              <w:rPr>
                <w:rFonts w:ascii="Times New Roman" w:hAnsi="Times New Roman" w:cs="Times New Roman"/>
                <w:sz w:val="28"/>
                <w:szCs w:val="28"/>
              </w:rPr>
            </w:pPr>
            <w:r>
              <w:rPr>
                <w:rFonts w:ascii="Times New Roman" w:hAnsi="Times New Roman" w:cs="Times New Roman"/>
                <w:sz w:val="28"/>
                <w:szCs w:val="28"/>
              </w:rPr>
              <w:t>11.10.2022</w:t>
            </w:r>
            <w:r w:rsidR="00931927">
              <w:rPr>
                <w:rFonts w:ascii="Times New Roman" w:hAnsi="Times New Roman" w:cs="Times New Roman"/>
                <w:sz w:val="28"/>
                <w:szCs w:val="28"/>
              </w:rPr>
              <w:t xml:space="preserve">    </w:t>
            </w:r>
          </w:p>
        </w:tc>
        <w:tc>
          <w:tcPr>
            <w:tcW w:w="839" w:type="dxa"/>
          </w:tcPr>
          <w:p w:rsidR="009D6BF1" w:rsidRPr="00051647" w:rsidRDefault="009D6BF1" w:rsidP="0081170E">
            <w:pPr>
              <w:spacing w:after="0" w:line="240" w:lineRule="auto"/>
              <w:ind w:right="-1"/>
              <w:jc w:val="center"/>
              <w:rPr>
                <w:rFonts w:ascii="Times New Roman" w:hAnsi="Times New Roman" w:cs="Times New Roman"/>
                <w:b/>
                <w:bCs/>
                <w:sz w:val="24"/>
                <w:szCs w:val="24"/>
              </w:rPr>
            </w:pPr>
            <w:r w:rsidRPr="00051647">
              <w:rPr>
                <w:rFonts w:ascii="Times New Roman" w:hAnsi="Times New Roman" w:cs="Times New Roman"/>
                <w:b/>
                <w:bCs/>
                <w:sz w:val="24"/>
                <w:szCs w:val="24"/>
              </w:rPr>
              <w:t>№</w:t>
            </w:r>
          </w:p>
        </w:tc>
        <w:tc>
          <w:tcPr>
            <w:tcW w:w="2107" w:type="dxa"/>
            <w:tcBorders>
              <w:bottom w:val="single" w:sz="4" w:space="0" w:color="auto"/>
            </w:tcBorders>
          </w:tcPr>
          <w:p w:rsidR="009D6BF1" w:rsidRPr="00051647" w:rsidRDefault="008452EC" w:rsidP="0081170E">
            <w:pPr>
              <w:spacing w:after="0" w:line="240" w:lineRule="auto"/>
              <w:ind w:right="-1"/>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24/85-рс</w:t>
            </w:r>
          </w:p>
        </w:tc>
      </w:tr>
      <w:tr w:rsidR="00554101" w:rsidRPr="00051647" w:rsidTr="00DD6DB1">
        <w:trPr>
          <w:cantSplit/>
        </w:trPr>
        <w:tc>
          <w:tcPr>
            <w:tcW w:w="4746" w:type="dxa"/>
          </w:tcPr>
          <w:p w:rsidR="00554101" w:rsidRPr="00051647" w:rsidRDefault="00554101" w:rsidP="0081170E">
            <w:pPr>
              <w:spacing w:after="0" w:line="240" w:lineRule="auto"/>
              <w:ind w:right="-1"/>
              <w:jc w:val="both"/>
              <w:rPr>
                <w:rFonts w:ascii="Times New Roman" w:hAnsi="Times New Roman" w:cs="Times New Roman"/>
                <w:sz w:val="24"/>
                <w:szCs w:val="24"/>
              </w:rPr>
            </w:pPr>
          </w:p>
        </w:tc>
        <w:tc>
          <w:tcPr>
            <w:tcW w:w="1837" w:type="dxa"/>
          </w:tcPr>
          <w:p w:rsidR="00554101" w:rsidRPr="00051647" w:rsidRDefault="00554101" w:rsidP="0081170E">
            <w:pPr>
              <w:spacing w:after="0" w:line="240" w:lineRule="auto"/>
              <w:ind w:right="-1"/>
              <w:jc w:val="center"/>
              <w:rPr>
                <w:rFonts w:ascii="Times New Roman" w:hAnsi="Times New Roman" w:cs="Times New Roman"/>
                <w:sz w:val="28"/>
                <w:szCs w:val="28"/>
              </w:rPr>
            </w:pPr>
          </w:p>
        </w:tc>
        <w:tc>
          <w:tcPr>
            <w:tcW w:w="839" w:type="dxa"/>
          </w:tcPr>
          <w:p w:rsidR="00554101" w:rsidRPr="00051647" w:rsidRDefault="00554101" w:rsidP="0081170E">
            <w:pPr>
              <w:spacing w:after="0" w:line="240" w:lineRule="auto"/>
              <w:ind w:right="-1"/>
              <w:jc w:val="center"/>
              <w:rPr>
                <w:rFonts w:ascii="Times New Roman" w:hAnsi="Times New Roman" w:cs="Times New Roman"/>
                <w:b/>
                <w:bCs/>
                <w:sz w:val="24"/>
                <w:szCs w:val="24"/>
              </w:rPr>
            </w:pPr>
          </w:p>
        </w:tc>
        <w:tc>
          <w:tcPr>
            <w:tcW w:w="2107" w:type="dxa"/>
          </w:tcPr>
          <w:p w:rsidR="00554101" w:rsidRPr="00051647" w:rsidRDefault="00554101" w:rsidP="0081170E">
            <w:pPr>
              <w:spacing w:after="0" w:line="240" w:lineRule="auto"/>
              <w:ind w:right="-1"/>
              <w:jc w:val="center"/>
              <w:rPr>
                <w:rFonts w:ascii="Times New Roman" w:hAnsi="Times New Roman" w:cs="Times New Roman"/>
                <w:sz w:val="28"/>
                <w:szCs w:val="28"/>
              </w:rPr>
            </w:pPr>
          </w:p>
        </w:tc>
      </w:tr>
      <w:tr w:rsidR="009D6BF1" w:rsidRPr="00051647" w:rsidTr="00DD6DB1">
        <w:trPr>
          <w:cantSplit/>
        </w:trPr>
        <w:tc>
          <w:tcPr>
            <w:tcW w:w="4746" w:type="dxa"/>
          </w:tcPr>
          <w:p w:rsidR="000C0C2F" w:rsidRPr="00C267A5" w:rsidRDefault="00241520" w:rsidP="00DD6DB1">
            <w:pPr>
              <w:widowControl w:val="0"/>
              <w:autoSpaceDE w:val="0"/>
              <w:autoSpaceDN w:val="0"/>
              <w:adjustRightInd w:val="0"/>
              <w:spacing w:after="0" w:line="240" w:lineRule="auto"/>
              <w:ind w:right="145"/>
              <w:jc w:val="both"/>
              <w:rPr>
                <w:rFonts w:ascii="Times New Roman" w:hAnsi="Times New Roman"/>
                <w:bCs/>
                <w:sz w:val="28"/>
                <w:szCs w:val="28"/>
              </w:rPr>
            </w:pPr>
            <w:r>
              <w:rPr>
                <w:rFonts w:ascii="Times New Roman" w:hAnsi="Times New Roman"/>
                <w:bCs/>
                <w:noProof/>
                <w:sz w:val="28"/>
                <w:szCs w:val="28"/>
              </w:rPr>
              <w:pict>
                <v:shapetype id="_x0000_t32" coordsize="21600,21600" o:spt="32" o:oned="t" path="m,l21600,21600e" filled="f">
                  <v:path arrowok="t" fillok="f" o:connecttype="none"/>
                  <o:lock v:ext="edit" shapetype="t"/>
                </v:shapetype>
                <v:shape id="_x0000_s1030" type="#_x0000_t32" style="position:absolute;left:0;text-align:left;margin-left:213.35pt;margin-top:2.3pt;width:14.25pt;height:.05pt;z-index:251662336;mso-position-horizontal-relative:text;mso-position-vertical-relative:text" o:connectortype="straight"/>
              </w:pict>
            </w:r>
            <w:r>
              <w:rPr>
                <w:rFonts w:ascii="Times New Roman" w:hAnsi="Times New Roman"/>
                <w:bCs/>
                <w:noProof/>
                <w:sz w:val="28"/>
                <w:szCs w:val="28"/>
              </w:rPr>
              <w:pict>
                <v:shape id="_x0000_s1031" type="#_x0000_t32" style="position:absolute;left:0;text-align:left;margin-left:227.6pt;margin-top:2.3pt;width:0;height:13.5pt;z-index:251663360;mso-position-horizontal-relative:text;mso-position-vertical-relative:text" o:connectortype="straight"/>
              </w:pict>
            </w:r>
            <w:r>
              <w:rPr>
                <w:rFonts w:ascii="Times New Roman" w:hAnsi="Times New Roman"/>
                <w:bCs/>
                <w:noProof/>
                <w:sz w:val="28"/>
                <w:szCs w:val="28"/>
              </w:rPr>
              <w:pict>
                <v:shape id="_x0000_s1029" type="#_x0000_t32" style="position:absolute;left:0;text-align:left;margin-left:-.4pt;margin-top:2.3pt;width:12.75pt;height:0;z-index:251661312;mso-position-horizontal-relative:text;mso-position-vertical-relative:text" o:connectortype="straight"/>
              </w:pict>
            </w:r>
            <w:r>
              <w:rPr>
                <w:rFonts w:ascii="Times New Roman" w:hAnsi="Times New Roman"/>
                <w:bCs/>
                <w:noProof/>
                <w:sz w:val="28"/>
                <w:szCs w:val="28"/>
              </w:rPr>
              <w:pict>
                <v:shape id="_x0000_s1028" type="#_x0000_t32" style="position:absolute;left:0;text-align:left;margin-left:-.4pt;margin-top:2.3pt;width:0;height:13.5pt;z-index:251660288;mso-position-horizontal-relative:text;mso-position-vertical-relative:text" o:connectortype="straight"/>
              </w:pict>
            </w:r>
            <w:r w:rsidR="0058437B">
              <w:rPr>
                <w:rFonts w:ascii="Times New Roman" w:hAnsi="Times New Roman"/>
                <w:bCs/>
                <w:sz w:val="28"/>
                <w:szCs w:val="28"/>
              </w:rPr>
              <w:t xml:space="preserve">  </w:t>
            </w:r>
            <w:r w:rsidR="000C0C2F" w:rsidRPr="00C267A5">
              <w:rPr>
                <w:rFonts w:ascii="Times New Roman" w:hAnsi="Times New Roman"/>
                <w:bCs/>
                <w:sz w:val="28"/>
                <w:szCs w:val="28"/>
              </w:rPr>
              <w:t xml:space="preserve">Об </w:t>
            </w:r>
            <w:r w:rsidR="0058437B">
              <w:rPr>
                <w:rFonts w:ascii="Times New Roman" w:hAnsi="Times New Roman"/>
                <w:bCs/>
                <w:sz w:val="28"/>
                <w:szCs w:val="28"/>
              </w:rPr>
              <w:t xml:space="preserve">утверждении Положения об </w:t>
            </w:r>
            <w:r w:rsidR="000C0C2F" w:rsidRPr="00C267A5">
              <w:rPr>
                <w:rFonts w:ascii="Times New Roman" w:hAnsi="Times New Roman"/>
                <w:bCs/>
                <w:sz w:val="28"/>
                <w:szCs w:val="28"/>
              </w:rPr>
              <w:t>установлении пенсии за выслугу лет лицам, замещавшим муниципальные</w:t>
            </w:r>
            <w:r w:rsidR="00C267A5">
              <w:rPr>
                <w:rFonts w:ascii="Times New Roman" w:hAnsi="Times New Roman"/>
                <w:bCs/>
                <w:sz w:val="28"/>
                <w:szCs w:val="28"/>
              </w:rPr>
              <w:t xml:space="preserve"> </w:t>
            </w:r>
            <w:r w:rsidR="000C0C2F" w:rsidRPr="00C267A5">
              <w:rPr>
                <w:rFonts w:ascii="Times New Roman" w:hAnsi="Times New Roman"/>
                <w:bCs/>
                <w:sz w:val="28"/>
                <w:szCs w:val="28"/>
              </w:rPr>
              <w:t>должности и должности муниципальной</w:t>
            </w:r>
            <w:r w:rsidR="00C267A5">
              <w:rPr>
                <w:rFonts w:ascii="Times New Roman" w:hAnsi="Times New Roman"/>
                <w:bCs/>
                <w:sz w:val="28"/>
                <w:szCs w:val="28"/>
              </w:rPr>
              <w:t xml:space="preserve"> </w:t>
            </w:r>
            <w:r w:rsidR="000C0C2F" w:rsidRPr="00C267A5">
              <w:rPr>
                <w:rFonts w:ascii="Times New Roman" w:hAnsi="Times New Roman"/>
                <w:bCs/>
                <w:sz w:val="28"/>
                <w:szCs w:val="28"/>
              </w:rPr>
              <w:t xml:space="preserve">службы в муниципальном образовании </w:t>
            </w:r>
            <w:proofErr w:type="spellStart"/>
            <w:r w:rsidR="000C0C2F" w:rsidRPr="00C267A5">
              <w:rPr>
                <w:rFonts w:ascii="Times New Roman" w:hAnsi="Times New Roman"/>
                <w:bCs/>
                <w:sz w:val="28"/>
                <w:szCs w:val="28"/>
              </w:rPr>
              <w:t>Ташлинский</w:t>
            </w:r>
            <w:proofErr w:type="spellEnd"/>
            <w:r w:rsidR="000C0C2F" w:rsidRPr="00C267A5">
              <w:rPr>
                <w:rFonts w:ascii="Times New Roman" w:hAnsi="Times New Roman"/>
                <w:bCs/>
                <w:sz w:val="28"/>
                <w:szCs w:val="28"/>
              </w:rPr>
              <w:t xml:space="preserve"> сельсовет </w:t>
            </w:r>
            <w:proofErr w:type="spellStart"/>
            <w:r w:rsidR="000C0C2F" w:rsidRPr="00C267A5">
              <w:rPr>
                <w:rFonts w:ascii="Times New Roman" w:hAnsi="Times New Roman"/>
                <w:bCs/>
                <w:sz w:val="28"/>
                <w:szCs w:val="28"/>
              </w:rPr>
              <w:t>Ташлинского</w:t>
            </w:r>
            <w:proofErr w:type="spellEnd"/>
            <w:r w:rsidR="000C0C2F" w:rsidRPr="00C267A5">
              <w:rPr>
                <w:rFonts w:ascii="Times New Roman" w:hAnsi="Times New Roman"/>
                <w:bCs/>
                <w:sz w:val="28"/>
                <w:szCs w:val="28"/>
              </w:rPr>
              <w:t xml:space="preserve"> района</w:t>
            </w:r>
            <w:r w:rsidR="00C267A5" w:rsidRPr="00C267A5">
              <w:rPr>
                <w:rFonts w:ascii="Times New Roman" w:hAnsi="Times New Roman"/>
                <w:bCs/>
                <w:sz w:val="28"/>
                <w:szCs w:val="28"/>
              </w:rPr>
              <w:t xml:space="preserve"> </w:t>
            </w:r>
            <w:r w:rsidR="000C0C2F" w:rsidRPr="00C267A5">
              <w:rPr>
                <w:rFonts w:ascii="Times New Roman" w:hAnsi="Times New Roman"/>
                <w:bCs/>
                <w:sz w:val="28"/>
                <w:szCs w:val="28"/>
              </w:rPr>
              <w:t>Оренбургской области</w:t>
            </w:r>
          </w:p>
          <w:p w:rsidR="009D6BF1" w:rsidRPr="00374947" w:rsidRDefault="009D6BF1" w:rsidP="00181271">
            <w:pPr>
              <w:pStyle w:val="1"/>
              <w:ind w:right="4"/>
              <w:jc w:val="both"/>
              <w:rPr>
                <w:rFonts w:ascii="Times New Roman" w:hAnsi="Times New Roman" w:cs="Times New Roman"/>
                <w:sz w:val="28"/>
                <w:szCs w:val="28"/>
              </w:rPr>
            </w:pPr>
          </w:p>
        </w:tc>
        <w:tc>
          <w:tcPr>
            <w:tcW w:w="1837" w:type="dxa"/>
          </w:tcPr>
          <w:p w:rsidR="009D6BF1" w:rsidRPr="00051647" w:rsidRDefault="009D6BF1" w:rsidP="0081170E">
            <w:pPr>
              <w:spacing w:after="0" w:line="240" w:lineRule="auto"/>
              <w:ind w:right="-1"/>
              <w:jc w:val="center"/>
              <w:rPr>
                <w:rFonts w:ascii="Times New Roman" w:hAnsi="Times New Roman" w:cs="Times New Roman"/>
                <w:sz w:val="24"/>
                <w:szCs w:val="24"/>
              </w:rPr>
            </w:pPr>
          </w:p>
        </w:tc>
        <w:tc>
          <w:tcPr>
            <w:tcW w:w="839" w:type="dxa"/>
          </w:tcPr>
          <w:p w:rsidR="009D6BF1" w:rsidRPr="00051647" w:rsidRDefault="009D6BF1" w:rsidP="0081170E">
            <w:pPr>
              <w:spacing w:after="0" w:line="240" w:lineRule="auto"/>
              <w:ind w:right="-1"/>
              <w:jc w:val="center"/>
              <w:rPr>
                <w:rFonts w:ascii="Times New Roman" w:hAnsi="Times New Roman" w:cs="Times New Roman"/>
                <w:b/>
                <w:bCs/>
                <w:sz w:val="24"/>
                <w:szCs w:val="24"/>
              </w:rPr>
            </w:pPr>
          </w:p>
        </w:tc>
        <w:tc>
          <w:tcPr>
            <w:tcW w:w="2107" w:type="dxa"/>
          </w:tcPr>
          <w:p w:rsidR="009D6BF1" w:rsidRPr="00051647" w:rsidRDefault="009D6BF1" w:rsidP="0081170E">
            <w:pPr>
              <w:spacing w:after="0" w:line="240" w:lineRule="auto"/>
              <w:ind w:right="-1"/>
              <w:jc w:val="center"/>
              <w:rPr>
                <w:rFonts w:ascii="Times New Roman" w:hAnsi="Times New Roman" w:cs="Times New Roman"/>
                <w:sz w:val="24"/>
                <w:szCs w:val="24"/>
              </w:rPr>
            </w:pPr>
          </w:p>
        </w:tc>
      </w:tr>
    </w:tbl>
    <w:p w:rsidR="00374947" w:rsidRPr="00C267A5" w:rsidRDefault="00374947" w:rsidP="00C267A5">
      <w:pPr>
        <w:pStyle w:val="a4"/>
        <w:jc w:val="both"/>
        <w:rPr>
          <w:rFonts w:cs="Times New Roman"/>
          <w:sz w:val="28"/>
          <w:szCs w:val="28"/>
        </w:rPr>
      </w:pPr>
    </w:p>
    <w:p w:rsidR="00C267A5" w:rsidRPr="00DD6DB1" w:rsidRDefault="00C267A5" w:rsidP="00DD6DB1">
      <w:pPr>
        <w:pStyle w:val="a4"/>
        <w:spacing w:line="360" w:lineRule="auto"/>
        <w:jc w:val="both"/>
        <w:rPr>
          <w:rFonts w:cs="Times New Roman"/>
          <w:color w:val="000000"/>
          <w:sz w:val="28"/>
          <w:szCs w:val="28"/>
        </w:rPr>
      </w:pPr>
      <w:r>
        <w:rPr>
          <w:rFonts w:cs="Times New Roman"/>
          <w:sz w:val="28"/>
          <w:szCs w:val="28"/>
        </w:rPr>
        <w:t xml:space="preserve">       </w:t>
      </w:r>
      <w:r w:rsidRPr="00DD6DB1">
        <w:rPr>
          <w:rFonts w:cs="Times New Roman"/>
          <w:color w:val="000000"/>
          <w:sz w:val="28"/>
          <w:szCs w:val="28"/>
        </w:rPr>
        <w:t xml:space="preserve">На основании статей 12,132 Конституции Российской Федерации, статьи 23 Федерального Закона от 02.03.2007 № 25-ФЗ «О муниципальной службе в Российской Федерации», статьи 7 Федерального закона от 15.12.2001 № 166-ФЗ «О государственном пенсионном обеспечении в Российской Федерации», статьи 13 Закона Оренбургской области от 10.10.2007 № 1611/339-IV- </w:t>
      </w:r>
      <w:proofErr w:type="gramStart"/>
      <w:r w:rsidRPr="00DD6DB1">
        <w:rPr>
          <w:rFonts w:cs="Times New Roman"/>
          <w:color w:val="000000"/>
          <w:sz w:val="28"/>
          <w:szCs w:val="28"/>
        </w:rPr>
        <w:t>ОЗ</w:t>
      </w:r>
      <w:proofErr w:type="gramEnd"/>
      <w:r w:rsidRPr="00DD6DB1">
        <w:rPr>
          <w:rFonts w:cs="Times New Roman"/>
          <w:color w:val="000000"/>
          <w:sz w:val="28"/>
          <w:szCs w:val="28"/>
        </w:rPr>
        <w:t xml:space="preserve"> «О муниципальной службе в Оренбургской области» и руководствуясь Уставом муниципального образования </w:t>
      </w:r>
      <w:proofErr w:type="spellStart"/>
      <w:r w:rsidRPr="00DD6DB1">
        <w:rPr>
          <w:rFonts w:cs="Times New Roman"/>
          <w:color w:val="000000"/>
          <w:sz w:val="28"/>
          <w:szCs w:val="28"/>
        </w:rPr>
        <w:t>Ташлинский</w:t>
      </w:r>
      <w:proofErr w:type="spellEnd"/>
      <w:r w:rsidRPr="00DD6DB1">
        <w:rPr>
          <w:rFonts w:cs="Times New Roman"/>
          <w:color w:val="000000"/>
          <w:sz w:val="28"/>
          <w:szCs w:val="28"/>
        </w:rPr>
        <w:t xml:space="preserve"> сельсовет </w:t>
      </w:r>
      <w:proofErr w:type="spellStart"/>
      <w:r w:rsidRPr="00DD6DB1">
        <w:rPr>
          <w:rFonts w:cs="Times New Roman"/>
          <w:color w:val="000000"/>
          <w:sz w:val="28"/>
          <w:szCs w:val="28"/>
        </w:rPr>
        <w:t>Ташлинского</w:t>
      </w:r>
      <w:proofErr w:type="spellEnd"/>
      <w:r w:rsidRPr="00DD6DB1">
        <w:rPr>
          <w:rFonts w:cs="Times New Roman"/>
          <w:color w:val="000000"/>
          <w:sz w:val="28"/>
          <w:szCs w:val="28"/>
        </w:rPr>
        <w:t xml:space="preserve"> района Оренбургской области,</w:t>
      </w:r>
      <w:r w:rsidR="0058437B">
        <w:rPr>
          <w:rFonts w:cs="Times New Roman"/>
          <w:color w:val="000000"/>
          <w:sz w:val="28"/>
          <w:szCs w:val="28"/>
        </w:rPr>
        <w:t xml:space="preserve"> </w:t>
      </w:r>
      <w:r w:rsidRPr="00DD6DB1">
        <w:rPr>
          <w:rFonts w:cs="Times New Roman"/>
          <w:color w:val="000000"/>
          <w:sz w:val="28"/>
          <w:szCs w:val="28"/>
        </w:rPr>
        <w:t xml:space="preserve">Совет депутатов муниципального образования </w:t>
      </w:r>
      <w:proofErr w:type="spellStart"/>
      <w:r w:rsidRPr="00DD6DB1">
        <w:rPr>
          <w:rFonts w:cs="Times New Roman"/>
          <w:color w:val="000000"/>
          <w:sz w:val="28"/>
          <w:szCs w:val="28"/>
        </w:rPr>
        <w:t>Ташлинский</w:t>
      </w:r>
      <w:proofErr w:type="spellEnd"/>
      <w:r w:rsidRPr="00DD6DB1">
        <w:rPr>
          <w:rFonts w:cs="Times New Roman"/>
          <w:color w:val="000000"/>
          <w:sz w:val="28"/>
          <w:szCs w:val="28"/>
        </w:rPr>
        <w:t xml:space="preserve"> сельсовет </w:t>
      </w:r>
      <w:proofErr w:type="spellStart"/>
      <w:r w:rsidRPr="00DD6DB1">
        <w:rPr>
          <w:rFonts w:cs="Times New Roman"/>
          <w:color w:val="000000"/>
          <w:sz w:val="28"/>
          <w:szCs w:val="28"/>
        </w:rPr>
        <w:t>Ташлинского</w:t>
      </w:r>
      <w:proofErr w:type="spellEnd"/>
      <w:r w:rsidRPr="00DD6DB1">
        <w:rPr>
          <w:rFonts w:cs="Times New Roman"/>
          <w:color w:val="000000"/>
          <w:sz w:val="28"/>
          <w:szCs w:val="28"/>
        </w:rPr>
        <w:t xml:space="preserve"> района Оренбургской области </w:t>
      </w:r>
      <w:r w:rsidR="00DD6DB1" w:rsidRPr="00DD6DB1">
        <w:rPr>
          <w:rFonts w:cs="Times New Roman"/>
          <w:color w:val="000000"/>
          <w:sz w:val="28"/>
          <w:szCs w:val="28"/>
        </w:rPr>
        <w:t xml:space="preserve"> </w:t>
      </w:r>
      <w:r w:rsidRPr="00DD6DB1">
        <w:rPr>
          <w:rFonts w:cs="Times New Roman"/>
          <w:color w:val="000000"/>
          <w:sz w:val="28"/>
          <w:szCs w:val="28"/>
        </w:rPr>
        <w:t>РЕШИЛ:</w:t>
      </w:r>
    </w:p>
    <w:p w:rsidR="00C267A5" w:rsidRPr="00DD6DB1" w:rsidRDefault="00C267A5" w:rsidP="00DD6DB1">
      <w:pPr>
        <w:pStyle w:val="a4"/>
        <w:spacing w:line="360" w:lineRule="auto"/>
        <w:jc w:val="both"/>
        <w:rPr>
          <w:rFonts w:cs="Times New Roman"/>
          <w:color w:val="000000"/>
          <w:sz w:val="28"/>
          <w:szCs w:val="28"/>
        </w:rPr>
      </w:pPr>
      <w:r w:rsidRPr="00DD6DB1">
        <w:rPr>
          <w:rFonts w:cs="Times New Roman"/>
          <w:color w:val="000000"/>
          <w:sz w:val="28"/>
          <w:szCs w:val="28"/>
        </w:rPr>
        <w:t xml:space="preserve">       1.Утвердить  Положение об установлении пенсии за выслугу лет лицам, замещавшим муниципальные должности, должности муниципальной службы в органах местного самоуправления муниципального образования </w:t>
      </w:r>
      <w:proofErr w:type="spellStart"/>
      <w:r w:rsidRPr="00DD6DB1">
        <w:rPr>
          <w:rFonts w:cs="Times New Roman"/>
          <w:color w:val="000000"/>
          <w:sz w:val="28"/>
          <w:szCs w:val="28"/>
        </w:rPr>
        <w:t>Ташлинский</w:t>
      </w:r>
      <w:proofErr w:type="spellEnd"/>
      <w:r w:rsidRPr="00DD6DB1">
        <w:rPr>
          <w:rFonts w:cs="Times New Roman"/>
          <w:color w:val="000000"/>
          <w:sz w:val="28"/>
          <w:szCs w:val="28"/>
        </w:rPr>
        <w:t xml:space="preserve"> сельсовет </w:t>
      </w:r>
      <w:proofErr w:type="spellStart"/>
      <w:r w:rsidRPr="00DD6DB1">
        <w:rPr>
          <w:rFonts w:cs="Times New Roman"/>
          <w:color w:val="000000"/>
          <w:sz w:val="28"/>
          <w:szCs w:val="28"/>
        </w:rPr>
        <w:t>Ташлинского</w:t>
      </w:r>
      <w:proofErr w:type="spellEnd"/>
      <w:r w:rsidRPr="00DD6DB1">
        <w:rPr>
          <w:rFonts w:cs="Times New Roman"/>
          <w:color w:val="000000"/>
          <w:sz w:val="28"/>
          <w:szCs w:val="28"/>
        </w:rPr>
        <w:t xml:space="preserve"> района Оренбургской области, согласно приложению. </w:t>
      </w:r>
    </w:p>
    <w:p w:rsidR="00C267A5" w:rsidRPr="00DD6DB1" w:rsidRDefault="00C267A5" w:rsidP="00DD6DB1">
      <w:pPr>
        <w:pStyle w:val="a4"/>
        <w:spacing w:line="360" w:lineRule="auto"/>
        <w:jc w:val="both"/>
        <w:rPr>
          <w:rFonts w:cs="Times New Roman"/>
          <w:color w:val="000000"/>
          <w:sz w:val="28"/>
          <w:szCs w:val="28"/>
        </w:rPr>
      </w:pPr>
      <w:r w:rsidRPr="00DD6DB1">
        <w:rPr>
          <w:rFonts w:cs="Times New Roman"/>
          <w:color w:val="000000"/>
          <w:sz w:val="28"/>
          <w:szCs w:val="28"/>
        </w:rPr>
        <w:t xml:space="preserve">       2. </w:t>
      </w:r>
      <w:r w:rsidR="00A64BEE" w:rsidRPr="00DD6DB1">
        <w:rPr>
          <w:rFonts w:cs="Times New Roman"/>
          <w:color w:val="000000"/>
          <w:sz w:val="28"/>
          <w:szCs w:val="28"/>
        </w:rPr>
        <w:t>Считать утратившим силу</w:t>
      </w:r>
      <w:r w:rsidRPr="00DD6DB1">
        <w:rPr>
          <w:rFonts w:cs="Times New Roman"/>
          <w:color w:val="000000"/>
          <w:sz w:val="28"/>
          <w:szCs w:val="28"/>
        </w:rPr>
        <w:t xml:space="preserve"> Решение Совета депутатов муниципального образования</w:t>
      </w:r>
      <w:r w:rsidR="00A64BEE" w:rsidRPr="00DD6DB1">
        <w:rPr>
          <w:rFonts w:cs="Times New Roman"/>
          <w:color w:val="000000"/>
          <w:sz w:val="28"/>
          <w:szCs w:val="28"/>
        </w:rPr>
        <w:t xml:space="preserve"> </w:t>
      </w:r>
      <w:proofErr w:type="spellStart"/>
      <w:r w:rsidR="00A64BEE" w:rsidRPr="00DD6DB1">
        <w:rPr>
          <w:rFonts w:cs="Times New Roman"/>
          <w:color w:val="000000"/>
          <w:sz w:val="28"/>
          <w:szCs w:val="28"/>
        </w:rPr>
        <w:t>Ташлинский</w:t>
      </w:r>
      <w:proofErr w:type="spellEnd"/>
      <w:r w:rsidRPr="00DD6DB1">
        <w:rPr>
          <w:rFonts w:cs="Times New Roman"/>
          <w:color w:val="000000"/>
          <w:sz w:val="28"/>
          <w:szCs w:val="28"/>
        </w:rPr>
        <w:t xml:space="preserve"> сельсовет </w:t>
      </w:r>
      <w:proofErr w:type="spellStart"/>
      <w:r w:rsidRPr="00DD6DB1">
        <w:rPr>
          <w:rFonts w:cs="Times New Roman"/>
          <w:color w:val="000000"/>
          <w:sz w:val="28"/>
          <w:szCs w:val="28"/>
        </w:rPr>
        <w:t>Ташлинского</w:t>
      </w:r>
      <w:proofErr w:type="spellEnd"/>
      <w:r w:rsidRPr="00DD6DB1">
        <w:rPr>
          <w:rFonts w:cs="Times New Roman"/>
          <w:color w:val="000000"/>
          <w:sz w:val="28"/>
          <w:szCs w:val="28"/>
        </w:rPr>
        <w:t xml:space="preserve"> района Оренбургской области от </w:t>
      </w:r>
      <w:r w:rsidR="00A64BEE" w:rsidRPr="00DD6DB1">
        <w:rPr>
          <w:rFonts w:cs="Times New Roman"/>
          <w:color w:val="000000"/>
          <w:sz w:val="28"/>
          <w:szCs w:val="28"/>
        </w:rPr>
        <w:t xml:space="preserve">18.03.2015 </w:t>
      </w:r>
      <w:r w:rsidRPr="00DD6DB1">
        <w:rPr>
          <w:rFonts w:cs="Times New Roman"/>
          <w:color w:val="000000"/>
          <w:sz w:val="28"/>
          <w:szCs w:val="28"/>
        </w:rPr>
        <w:t>№</w:t>
      </w:r>
      <w:r w:rsidR="00A64BEE" w:rsidRPr="00DD6DB1">
        <w:rPr>
          <w:rFonts w:cs="Times New Roman"/>
          <w:color w:val="000000"/>
          <w:sz w:val="28"/>
          <w:szCs w:val="28"/>
        </w:rPr>
        <w:t xml:space="preserve"> 36/145-рс</w:t>
      </w:r>
      <w:r w:rsidRPr="00DD6DB1">
        <w:rPr>
          <w:rFonts w:cs="Times New Roman"/>
          <w:color w:val="000000"/>
          <w:sz w:val="28"/>
          <w:szCs w:val="28"/>
        </w:rPr>
        <w:t xml:space="preserve"> «Об установлении пенсии за выслугу лет </w:t>
      </w:r>
      <w:r w:rsidRPr="00DD6DB1">
        <w:rPr>
          <w:rFonts w:cs="Times New Roman"/>
          <w:color w:val="000000"/>
          <w:sz w:val="28"/>
          <w:szCs w:val="28"/>
        </w:rPr>
        <w:lastRenderedPageBreak/>
        <w:t xml:space="preserve">лицам, замещавшим муниципальные должности и должности муниципальной службы в муниципальном образовании </w:t>
      </w:r>
      <w:proofErr w:type="spellStart"/>
      <w:r w:rsidR="00A64BEE" w:rsidRPr="00DD6DB1">
        <w:rPr>
          <w:rFonts w:cs="Times New Roman"/>
          <w:color w:val="000000"/>
          <w:sz w:val="28"/>
          <w:szCs w:val="28"/>
        </w:rPr>
        <w:t>Ташлинский</w:t>
      </w:r>
      <w:proofErr w:type="spellEnd"/>
      <w:r w:rsidR="00A64BEE" w:rsidRPr="00DD6DB1">
        <w:rPr>
          <w:rFonts w:cs="Times New Roman"/>
          <w:color w:val="000000"/>
          <w:sz w:val="28"/>
          <w:szCs w:val="28"/>
        </w:rPr>
        <w:t xml:space="preserve"> </w:t>
      </w:r>
      <w:r w:rsidRPr="00DD6DB1">
        <w:rPr>
          <w:rFonts w:cs="Times New Roman"/>
          <w:color w:val="000000"/>
          <w:sz w:val="28"/>
          <w:szCs w:val="28"/>
        </w:rPr>
        <w:t xml:space="preserve">сельсовет  </w:t>
      </w:r>
      <w:proofErr w:type="spellStart"/>
      <w:r w:rsidRPr="00DD6DB1">
        <w:rPr>
          <w:rFonts w:cs="Times New Roman"/>
          <w:color w:val="000000"/>
          <w:sz w:val="28"/>
          <w:szCs w:val="28"/>
        </w:rPr>
        <w:t>Ташлинского</w:t>
      </w:r>
      <w:proofErr w:type="spellEnd"/>
      <w:r w:rsidRPr="00DD6DB1">
        <w:rPr>
          <w:rFonts w:cs="Times New Roman"/>
          <w:color w:val="000000"/>
          <w:sz w:val="28"/>
          <w:szCs w:val="28"/>
        </w:rPr>
        <w:t xml:space="preserve"> района Оренбургской области».</w:t>
      </w:r>
    </w:p>
    <w:p w:rsidR="00C267A5" w:rsidRPr="00DD6DB1" w:rsidRDefault="00C267A5" w:rsidP="00DD6DB1">
      <w:pPr>
        <w:pStyle w:val="a4"/>
        <w:spacing w:line="360" w:lineRule="auto"/>
        <w:jc w:val="both"/>
        <w:rPr>
          <w:rFonts w:cs="Times New Roman"/>
          <w:color w:val="000000"/>
          <w:sz w:val="28"/>
          <w:szCs w:val="28"/>
        </w:rPr>
      </w:pPr>
      <w:r w:rsidRPr="00DD6DB1">
        <w:rPr>
          <w:rFonts w:cs="Times New Roman"/>
          <w:color w:val="000000"/>
          <w:sz w:val="28"/>
          <w:szCs w:val="28"/>
        </w:rPr>
        <w:t xml:space="preserve">       3. </w:t>
      </w:r>
      <w:proofErr w:type="gramStart"/>
      <w:r w:rsidRPr="00DD6DB1">
        <w:rPr>
          <w:rFonts w:cs="Times New Roman"/>
          <w:color w:val="000000"/>
          <w:sz w:val="28"/>
          <w:szCs w:val="28"/>
        </w:rPr>
        <w:t>Контроль за</w:t>
      </w:r>
      <w:proofErr w:type="gramEnd"/>
      <w:r w:rsidRPr="00DD6DB1">
        <w:rPr>
          <w:rFonts w:cs="Times New Roman"/>
          <w:color w:val="000000"/>
          <w:sz w:val="28"/>
          <w:szCs w:val="28"/>
        </w:rPr>
        <w:t xml:space="preserve"> исполнением настоящего решения </w:t>
      </w:r>
      <w:r w:rsidR="00A64BEE" w:rsidRPr="00DD6DB1">
        <w:rPr>
          <w:rFonts w:cs="Times New Roman"/>
          <w:color w:val="000000"/>
          <w:sz w:val="28"/>
          <w:szCs w:val="28"/>
        </w:rPr>
        <w:t>возложить на главу муниципального образования Горшкова Дмитрия Николаевича</w:t>
      </w:r>
      <w:r w:rsidRPr="00DD6DB1">
        <w:rPr>
          <w:rFonts w:cs="Times New Roman"/>
          <w:color w:val="000000"/>
          <w:sz w:val="28"/>
          <w:szCs w:val="28"/>
        </w:rPr>
        <w:t xml:space="preserve">.                         </w:t>
      </w:r>
    </w:p>
    <w:p w:rsidR="00C267A5" w:rsidRPr="00DD6DB1" w:rsidRDefault="00C267A5" w:rsidP="00DD6DB1">
      <w:pPr>
        <w:pStyle w:val="a4"/>
        <w:spacing w:line="360" w:lineRule="auto"/>
        <w:jc w:val="both"/>
        <w:rPr>
          <w:rFonts w:cs="Times New Roman"/>
          <w:color w:val="000000"/>
          <w:sz w:val="28"/>
          <w:szCs w:val="28"/>
        </w:rPr>
      </w:pPr>
      <w:r w:rsidRPr="00DD6DB1">
        <w:rPr>
          <w:rFonts w:cs="Times New Roman"/>
          <w:color w:val="000000"/>
          <w:sz w:val="28"/>
          <w:szCs w:val="28"/>
        </w:rPr>
        <w:t xml:space="preserve">       4. Настоящее решение вступает в силу со дня его обнародования.</w:t>
      </w:r>
    </w:p>
    <w:p w:rsidR="00C267A5" w:rsidRPr="00C267A5" w:rsidRDefault="00C267A5" w:rsidP="00DD6DB1">
      <w:pPr>
        <w:pStyle w:val="a4"/>
        <w:jc w:val="both"/>
        <w:rPr>
          <w:rFonts w:cs="Times New Roman"/>
          <w:sz w:val="28"/>
          <w:szCs w:val="28"/>
        </w:rPr>
      </w:pPr>
    </w:p>
    <w:p w:rsidR="00C267A5" w:rsidRPr="00C267A5" w:rsidRDefault="00C267A5" w:rsidP="00C267A5">
      <w:pPr>
        <w:pStyle w:val="a4"/>
        <w:jc w:val="both"/>
        <w:rPr>
          <w:rFonts w:cs="Times New Roman"/>
          <w:sz w:val="28"/>
          <w:szCs w:val="28"/>
        </w:rPr>
      </w:pPr>
    </w:p>
    <w:p w:rsidR="00A64BEE" w:rsidRDefault="00A64BEE" w:rsidP="00DD6DB1">
      <w:pPr>
        <w:spacing w:after="0"/>
        <w:jc w:val="both"/>
        <w:rPr>
          <w:rFonts w:ascii="Times New Roman" w:hAnsi="Times New Roman" w:cs="Times New Roman"/>
          <w:sz w:val="28"/>
          <w:szCs w:val="28"/>
        </w:rPr>
      </w:pPr>
      <w:r w:rsidRPr="002664F6">
        <w:rPr>
          <w:rFonts w:ascii="Times New Roman" w:hAnsi="Times New Roman" w:cs="Times New Roman"/>
          <w:sz w:val="28"/>
          <w:szCs w:val="28"/>
        </w:rPr>
        <w:t xml:space="preserve">Председатель Совета депутатов                                         </w:t>
      </w:r>
      <w:r w:rsidR="00DD6DB1">
        <w:rPr>
          <w:rFonts w:ascii="Times New Roman" w:hAnsi="Times New Roman" w:cs="Times New Roman"/>
          <w:sz w:val="28"/>
          <w:szCs w:val="28"/>
        </w:rPr>
        <w:t xml:space="preserve"> </w:t>
      </w:r>
      <w:r w:rsidRPr="002664F6">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А.В.Епанчинцев</w:t>
      </w:r>
      <w:proofErr w:type="spellEnd"/>
    </w:p>
    <w:p w:rsidR="00DD6DB1" w:rsidRDefault="00DD6DB1" w:rsidP="00DD6DB1">
      <w:pPr>
        <w:spacing w:after="0"/>
        <w:jc w:val="both"/>
        <w:rPr>
          <w:rFonts w:ascii="Times New Roman" w:hAnsi="Times New Roman" w:cs="Times New Roman"/>
          <w:sz w:val="28"/>
          <w:szCs w:val="28"/>
        </w:rPr>
      </w:pPr>
    </w:p>
    <w:p w:rsidR="00DD6DB1" w:rsidRDefault="00DD6DB1" w:rsidP="00DD6DB1">
      <w:pPr>
        <w:spacing w:after="0"/>
        <w:jc w:val="both"/>
        <w:rPr>
          <w:rFonts w:ascii="Times New Roman" w:hAnsi="Times New Roman" w:cs="Times New Roman"/>
          <w:sz w:val="28"/>
          <w:szCs w:val="28"/>
        </w:rPr>
      </w:pPr>
    </w:p>
    <w:p w:rsidR="00DD6DB1" w:rsidRDefault="00DD6DB1" w:rsidP="00DD6DB1">
      <w:pPr>
        <w:spacing w:after="0"/>
        <w:jc w:val="both"/>
        <w:rPr>
          <w:rFonts w:ascii="Times New Roman" w:hAnsi="Times New Roman" w:cs="Times New Roman"/>
          <w:sz w:val="28"/>
          <w:szCs w:val="28"/>
        </w:rPr>
      </w:pPr>
      <w:r>
        <w:rPr>
          <w:rFonts w:ascii="Times New Roman" w:hAnsi="Times New Roman" w:cs="Times New Roman"/>
          <w:sz w:val="28"/>
          <w:szCs w:val="28"/>
        </w:rPr>
        <w:t>Глава муниципального образования                                                Д.Н. Горшков</w:t>
      </w:r>
    </w:p>
    <w:p w:rsidR="00DD6DB1" w:rsidRDefault="00DD6DB1" w:rsidP="00DD6DB1">
      <w:pPr>
        <w:spacing w:after="0"/>
        <w:jc w:val="both"/>
        <w:rPr>
          <w:rFonts w:ascii="Times New Roman" w:hAnsi="Times New Roman" w:cs="Times New Roman"/>
          <w:sz w:val="28"/>
          <w:szCs w:val="28"/>
        </w:rPr>
      </w:pPr>
    </w:p>
    <w:p w:rsidR="00DD6DB1" w:rsidRDefault="00DD6DB1" w:rsidP="00DD6DB1">
      <w:pPr>
        <w:spacing w:after="0"/>
        <w:jc w:val="both"/>
        <w:rPr>
          <w:rFonts w:ascii="Times New Roman" w:hAnsi="Times New Roman" w:cs="Times New Roman"/>
          <w:sz w:val="28"/>
          <w:szCs w:val="28"/>
        </w:rPr>
      </w:pPr>
    </w:p>
    <w:p w:rsidR="00C267A5" w:rsidRPr="00C267A5" w:rsidRDefault="00C267A5" w:rsidP="00C267A5">
      <w:pPr>
        <w:pStyle w:val="a4"/>
        <w:jc w:val="both"/>
        <w:rPr>
          <w:rFonts w:cs="Times New Roman"/>
          <w:sz w:val="28"/>
          <w:szCs w:val="28"/>
        </w:rPr>
      </w:pPr>
      <w:r w:rsidRPr="00C267A5">
        <w:rPr>
          <w:rFonts w:cs="Times New Roman"/>
          <w:sz w:val="28"/>
          <w:szCs w:val="28"/>
        </w:rPr>
        <w:t xml:space="preserve">Разослано: администрации района, прокурору района, в дело. </w:t>
      </w:r>
    </w:p>
    <w:p w:rsidR="00C267A5" w:rsidRPr="00C267A5" w:rsidRDefault="00C267A5" w:rsidP="00C267A5">
      <w:pPr>
        <w:pStyle w:val="a4"/>
        <w:jc w:val="both"/>
        <w:rPr>
          <w:rFonts w:cs="Times New Roman"/>
          <w:sz w:val="28"/>
          <w:szCs w:val="28"/>
        </w:rPr>
      </w:pPr>
    </w:p>
    <w:p w:rsidR="00C267A5" w:rsidRPr="00C267A5" w:rsidRDefault="00C267A5" w:rsidP="00C267A5">
      <w:pPr>
        <w:pStyle w:val="a4"/>
        <w:jc w:val="both"/>
        <w:rPr>
          <w:rFonts w:cs="Times New Roman"/>
          <w:sz w:val="28"/>
          <w:szCs w:val="28"/>
        </w:rPr>
      </w:pPr>
    </w:p>
    <w:p w:rsidR="00C267A5" w:rsidRPr="00C267A5" w:rsidRDefault="00C267A5" w:rsidP="00C267A5">
      <w:pPr>
        <w:pStyle w:val="a4"/>
        <w:jc w:val="both"/>
        <w:rPr>
          <w:rFonts w:cs="Times New Roman"/>
          <w:sz w:val="28"/>
          <w:szCs w:val="28"/>
        </w:rPr>
      </w:pPr>
    </w:p>
    <w:p w:rsidR="00C267A5" w:rsidRPr="00C267A5" w:rsidRDefault="00C267A5" w:rsidP="00C267A5">
      <w:pPr>
        <w:pStyle w:val="a4"/>
        <w:jc w:val="both"/>
        <w:rPr>
          <w:rFonts w:cs="Times New Roman"/>
          <w:sz w:val="28"/>
          <w:szCs w:val="28"/>
        </w:rPr>
      </w:pPr>
    </w:p>
    <w:p w:rsidR="00C267A5" w:rsidRDefault="00C267A5" w:rsidP="00C267A5">
      <w:pPr>
        <w:pStyle w:val="a4"/>
        <w:jc w:val="both"/>
        <w:rPr>
          <w:rFonts w:cs="Times New Roman"/>
          <w:sz w:val="28"/>
          <w:szCs w:val="28"/>
        </w:rPr>
      </w:pPr>
    </w:p>
    <w:p w:rsidR="00A64BEE" w:rsidRDefault="00A64BEE" w:rsidP="00C267A5">
      <w:pPr>
        <w:pStyle w:val="a4"/>
        <w:jc w:val="both"/>
        <w:rPr>
          <w:rFonts w:cs="Times New Roman"/>
          <w:sz w:val="28"/>
          <w:szCs w:val="28"/>
        </w:rPr>
      </w:pPr>
    </w:p>
    <w:p w:rsidR="00A64BEE" w:rsidRDefault="00A64BEE" w:rsidP="00C267A5">
      <w:pPr>
        <w:pStyle w:val="a4"/>
        <w:jc w:val="both"/>
        <w:rPr>
          <w:rFonts w:cs="Times New Roman"/>
          <w:sz w:val="28"/>
          <w:szCs w:val="28"/>
        </w:rPr>
      </w:pPr>
    </w:p>
    <w:p w:rsidR="00A64BEE" w:rsidRDefault="00A64BEE" w:rsidP="00C267A5">
      <w:pPr>
        <w:pStyle w:val="a4"/>
        <w:jc w:val="both"/>
        <w:rPr>
          <w:rFonts w:cs="Times New Roman"/>
          <w:sz w:val="28"/>
          <w:szCs w:val="28"/>
        </w:rPr>
      </w:pPr>
    </w:p>
    <w:p w:rsidR="00A64BEE" w:rsidRDefault="00A64BEE" w:rsidP="00C267A5">
      <w:pPr>
        <w:pStyle w:val="a4"/>
        <w:jc w:val="both"/>
        <w:rPr>
          <w:rFonts w:cs="Times New Roman"/>
          <w:sz w:val="28"/>
          <w:szCs w:val="28"/>
        </w:rPr>
      </w:pPr>
    </w:p>
    <w:p w:rsidR="00A64BEE" w:rsidRDefault="00A64BEE" w:rsidP="00C267A5">
      <w:pPr>
        <w:pStyle w:val="a4"/>
        <w:jc w:val="both"/>
        <w:rPr>
          <w:rFonts w:cs="Times New Roman"/>
          <w:sz w:val="28"/>
          <w:szCs w:val="28"/>
        </w:rPr>
      </w:pPr>
    </w:p>
    <w:p w:rsidR="00A64BEE" w:rsidRDefault="00A64BEE" w:rsidP="00C267A5">
      <w:pPr>
        <w:pStyle w:val="a4"/>
        <w:jc w:val="both"/>
        <w:rPr>
          <w:rFonts w:cs="Times New Roman"/>
          <w:sz w:val="28"/>
          <w:szCs w:val="28"/>
        </w:rPr>
      </w:pPr>
    </w:p>
    <w:p w:rsidR="00A64BEE" w:rsidRDefault="00A64BEE" w:rsidP="00C267A5">
      <w:pPr>
        <w:pStyle w:val="a4"/>
        <w:jc w:val="both"/>
        <w:rPr>
          <w:rFonts w:cs="Times New Roman"/>
          <w:sz w:val="28"/>
          <w:szCs w:val="28"/>
        </w:rPr>
      </w:pPr>
    </w:p>
    <w:p w:rsidR="00A64BEE" w:rsidRDefault="00A64BEE" w:rsidP="00C267A5">
      <w:pPr>
        <w:pStyle w:val="a4"/>
        <w:jc w:val="both"/>
        <w:rPr>
          <w:rFonts w:cs="Times New Roman"/>
          <w:sz w:val="28"/>
          <w:szCs w:val="28"/>
        </w:rPr>
      </w:pPr>
    </w:p>
    <w:p w:rsidR="00A64BEE" w:rsidRDefault="00A64BEE" w:rsidP="00C267A5">
      <w:pPr>
        <w:pStyle w:val="a4"/>
        <w:jc w:val="both"/>
        <w:rPr>
          <w:rFonts w:cs="Times New Roman"/>
          <w:sz w:val="28"/>
          <w:szCs w:val="28"/>
        </w:rPr>
      </w:pPr>
    </w:p>
    <w:p w:rsidR="00A64BEE" w:rsidRDefault="00A64BEE" w:rsidP="00C267A5">
      <w:pPr>
        <w:pStyle w:val="a4"/>
        <w:jc w:val="both"/>
        <w:rPr>
          <w:rFonts w:cs="Times New Roman"/>
          <w:sz w:val="28"/>
          <w:szCs w:val="28"/>
        </w:rPr>
      </w:pPr>
    </w:p>
    <w:p w:rsidR="00A64BEE" w:rsidRDefault="00A64BEE" w:rsidP="00C267A5">
      <w:pPr>
        <w:pStyle w:val="a4"/>
        <w:jc w:val="both"/>
        <w:rPr>
          <w:rFonts w:cs="Times New Roman"/>
          <w:sz w:val="28"/>
          <w:szCs w:val="28"/>
        </w:rPr>
      </w:pPr>
    </w:p>
    <w:p w:rsidR="00A64BEE" w:rsidRDefault="00A64BEE" w:rsidP="00C267A5">
      <w:pPr>
        <w:pStyle w:val="a4"/>
        <w:jc w:val="both"/>
        <w:rPr>
          <w:rFonts w:cs="Times New Roman"/>
          <w:sz w:val="28"/>
          <w:szCs w:val="28"/>
        </w:rPr>
      </w:pPr>
    </w:p>
    <w:p w:rsidR="00A64BEE" w:rsidRDefault="00A64BEE" w:rsidP="00C267A5">
      <w:pPr>
        <w:pStyle w:val="a4"/>
        <w:jc w:val="both"/>
        <w:rPr>
          <w:rFonts w:cs="Times New Roman"/>
          <w:sz w:val="28"/>
          <w:szCs w:val="28"/>
        </w:rPr>
      </w:pPr>
    </w:p>
    <w:p w:rsidR="00A64BEE" w:rsidRDefault="00A64BEE" w:rsidP="00C267A5">
      <w:pPr>
        <w:pStyle w:val="a4"/>
        <w:jc w:val="both"/>
        <w:rPr>
          <w:rFonts w:cs="Times New Roman"/>
          <w:sz w:val="28"/>
          <w:szCs w:val="28"/>
        </w:rPr>
      </w:pPr>
    </w:p>
    <w:p w:rsidR="00A64BEE" w:rsidRDefault="00A64BEE" w:rsidP="00C267A5">
      <w:pPr>
        <w:pStyle w:val="a4"/>
        <w:jc w:val="both"/>
        <w:rPr>
          <w:rFonts w:cs="Times New Roman"/>
          <w:sz w:val="28"/>
          <w:szCs w:val="28"/>
        </w:rPr>
      </w:pPr>
    </w:p>
    <w:p w:rsidR="00A64BEE" w:rsidRDefault="00A64BEE" w:rsidP="00C267A5">
      <w:pPr>
        <w:pStyle w:val="a4"/>
        <w:jc w:val="both"/>
        <w:rPr>
          <w:rFonts w:cs="Times New Roman"/>
          <w:sz w:val="28"/>
          <w:szCs w:val="28"/>
        </w:rPr>
      </w:pPr>
    </w:p>
    <w:p w:rsidR="00A64BEE" w:rsidRDefault="00A64BEE" w:rsidP="00C267A5">
      <w:pPr>
        <w:pStyle w:val="a4"/>
        <w:jc w:val="both"/>
        <w:rPr>
          <w:rFonts w:cs="Times New Roman"/>
          <w:sz w:val="28"/>
          <w:szCs w:val="28"/>
        </w:rPr>
      </w:pPr>
    </w:p>
    <w:p w:rsidR="00A64BEE" w:rsidRDefault="00A64BEE" w:rsidP="00C267A5">
      <w:pPr>
        <w:pStyle w:val="a4"/>
        <w:jc w:val="both"/>
        <w:rPr>
          <w:rFonts w:cs="Times New Roman"/>
          <w:sz w:val="28"/>
          <w:szCs w:val="28"/>
        </w:rPr>
      </w:pPr>
    </w:p>
    <w:p w:rsidR="00A64BEE" w:rsidRDefault="00A64BEE" w:rsidP="00C267A5">
      <w:pPr>
        <w:pStyle w:val="a4"/>
        <w:jc w:val="both"/>
        <w:rPr>
          <w:rFonts w:cs="Times New Roman"/>
          <w:sz w:val="28"/>
          <w:szCs w:val="28"/>
        </w:rPr>
      </w:pPr>
    </w:p>
    <w:p w:rsidR="00A64BEE" w:rsidRDefault="00A64BEE" w:rsidP="00C267A5">
      <w:pPr>
        <w:pStyle w:val="a4"/>
        <w:jc w:val="both"/>
        <w:rPr>
          <w:rFonts w:cs="Times New Roman"/>
          <w:sz w:val="28"/>
          <w:szCs w:val="28"/>
        </w:rPr>
      </w:pPr>
    </w:p>
    <w:p w:rsidR="00A64BEE" w:rsidRDefault="00A64BEE" w:rsidP="00C267A5">
      <w:pPr>
        <w:pStyle w:val="a4"/>
        <w:jc w:val="both"/>
        <w:rPr>
          <w:rFonts w:cs="Times New Roman"/>
          <w:sz w:val="28"/>
          <w:szCs w:val="28"/>
        </w:rPr>
      </w:pPr>
    </w:p>
    <w:p w:rsidR="00A64BEE" w:rsidRPr="00C267A5" w:rsidRDefault="00241520" w:rsidP="00C267A5">
      <w:pPr>
        <w:pStyle w:val="a4"/>
        <w:jc w:val="both"/>
        <w:rPr>
          <w:rFonts w:cs="Times New Roman"/>
          <w:sz w:val="28"/>
          <w:szCs w:val="28"/>
        </w:rPr>
      </w:pPr>
      <w:r>
        <w:rPr>
          <w:rFonts w:cs="Times New Roman"/>
          <w:noProof/>
          <w:sz w:val="28"/>
          <w:szCs w:val="28"/>
          <w:lang w:eastAsia="ru-RU"/>
        </w:rPr>
        <w:lastRenderedPageBreak/>
        <w:pict>
          <v:shape id="_x0000_s1027" type="#_x0000_t32" style="position:absolute;left:0;text-align:left;margin-left:218.7pt;margin-top:163.05pt;width:13.5pt;height:0;z-index:251659264" o:connectortype="straight"/>
        </w:pict>
      </w:r>
      <w:r>
        <w:rPr>
          <w:rFonts w:cs="Times New Roman"/>
          <w:noProof/>
          <w:sz w:val="28"/>
          <w:szCs w:val="28"/>
          <w:lang w:eastAsia="ru-RU"/>
        </w:rPr>
        <w:pict>
          <v:shape id="_x0000_s1026" type="#_x0000_t32" style="position:absolute;left:0;text-align:left;margin-left:220.2pt;margin-top:161.55pt;width:12.75pt;height:.75pt;flip:y;z-index:251658240" o:connectortype="straight"/>
        </w:pict>
      </w:r>
    </w:p>
    <w:p w:rsidR="00C267A5" w:rsidRPr="00C267A5" w:rsidRDefault="00C267A5" w:rsidP="00A64BEE">
      <w:pPr>
        <w:pStyle w:val="a4"/>
        <w:jc w:val="right"/>
        <w:rPr>
          <w:rFonts w:cs="Times New Roman"/>
          <w:sz w:val="28"/>
          <w:szCs w:val="28"/>
        </w:rPr>
      </w:pPr>
      <w:r w:rsidRPr="00C267A5">
        <w:rPr>
          <w:rFonts w:cs="Times New Roman"/>
          <w:sz w:val="28"/>
          <w:szCs w:val="28"/>
        </w:rPr>
        <w:t>Приложение  к решению</w:t>
      </w:r>
    </w:p>
    <w:p w:rsidR="00C267A5" w:rsidRPr="00C267A5" w:rsidRDefault="00C267A5" w:rsidP="00A64BEE">
      <w:pPr>
        <w:pStyle w:val="a4"/>
        <w:jc w:val="right"/>
        <w:rPr>
          <w:rFonts w:cs="Times New Roman"/>
          <w:sz w:val="28"/>
          <w:szCs w:val="28"/>
        </w:rPr>
      </w:pPr>
      <w:r w:rsidRPr="00C267A5">
        <w:rPr>
          <w:rFonts w:cs="Times New Roman"/>
          <w:sz w:val="28"/>
          <w:szCs w:val="28"/>
        </w:rPr>
        <w:t>Совета депутатов</w:t>
      </w:r>
    </w:p>
    <w:p w:rsidR="00C267A5" w:rsidRPr="00C267A5" w:rsidRDefault="00C267A5" w:rsidP="00A64BEE">
      <w:pPr>
        <w:pStyle w:val="a4"/>
        <w:jc w:val="right"/>
        <w:rPr>
          <w:rFonts w:cs="Times New Roman"/>
          <w:sz w:val="28"/>
          <w:szCs w:val="28"/>
        </w:rPr>
      </w:pPr>
      <w:r w:rsidRPr="00C267A5">
        <w:rPr>
          <w:rFonts w:cs="Times New Roman"/>
          <w:sz w:val="28"/>
          <w:szCs w:val="28"/>
        </w:rPr>
        <w:t xml:space="preserve">МО </w:t>
      </w:r>
      <w:proofErr w:type="spellStart"/>
      <w:r w:rsidR="00A64BEE">
        <w:rPr>
          <w:rFonts w:cs="Times New Roman"/>
          <w:sz w:val="28"/>
          <w:szCs w:val="28"/>
        </w:rPr>
        <w:t>Ташлинский</w:t>
      </w:r>
      <w:proofErr w:type="spellEnd"/>
      <w:r w:rsidRPr="00C267A5">
        <w:rPr>
          <w:rFonts w:cs="Times New Roman"/>
          <w:sz w:val="28"/>
          <w:szCs w:val="28"/>
        </w:rPr>
        <w:t xml:space="preserve"> сельсовет</w:t>
      </w:r>
    </w:p>
    <w:p w:rsidR="00C267A5" w:rsidRPr="00C267A5" w:rsidRDefault="00C267A5" w:rsidP="00A64BEE">
      <w:pPr>
        <w:pStyle w:val="a4"/>
        <w:jc w:val="right"/>
        <w:rPr>
          <w:rFonts w:cs="Times New Roman"/>
          <w:sz w:val="28"/>
          <w:szCs w:val="28"/>
        </w:rPr>
      </w:pPr>
      <w:r w:rsidRPr="00C267A5">
        <w:rPr>
          <w:rFonts w:cs="Times New Roman"/>
          <w:sz w:val="28"/>
          <w:szCs w:val="28"/>
        </w:rPr>
        <w:t xml:space="preserve">от  </w:t>
      </w:r>
      <w:r w:rsidR="008452EC">
        <w:rPr>
          <w:rFonts w:cs="Times New Roman"/>
          <w:sz w:val="28"/>
          <w:szCs w:val="28"/>
        </w:rPr>
        <w:t>11.10.2022</w:t>
      </w:r>
      <w:r w:rsidRPr="00C267A5">
        <w:rPr>
          <w:rFonts w:cs="Times New Roman"/>
          <w:sz w:val="28"/>
          <w:szCs w:val="28"/>
        </w:rPr>
        <w:t xml:space="preserve"> г  № </w:t>
      </w:r>
      <w:r w:rsidR="008452EC">
        <w:rPr>
          <w:rFonts w:cs="Times New Roman"/>
          <w:sz w:val="28"/>
          <w:szCs w:val="28"/>
        </w:rPr>
        <w:t xml:space="preserve"> 24/85</w:t>
      </w:r>
      <w:r w:rsidRPr="00C267A5">
        <w:rPr>
          <w:rFonts w:cs="Times New Roman"/>
          <w:sz w:val="28"/>
          <w:szCs w:val="28"/>
        </w:rPr>
        <w:t>-рс</w:t>
      </w:r>
    </w:p>
    <w:p w:rsidR="00C267A5" w:rsidRPr="00C267A5" w:rsidRDefault="00C267A5" w:rsidP="00C267A5">
      <w:pPr>
        <w:pStyle w:val="a4"/>
        <w:jc w:val="both"/>
        <w:rPr>
          <w:rFonts w:cs="Times New Roman"/>
          <w:sz w:val="28"/>
          <w:szCs w:val="28"/>
        </w:rPr>
      </w:pPr>
    </w:p>
    <w:p w:rsidR="00C267A5" w:rsidRPr="00A64BEE" w:rsidRDefault="00C267A5" w:rsidP="00A64BEE">
      <w:pPr>
        <w:pStyle w:val="a4"/>
        <w:jc w:val="center"/>
        <w:rPr>
          <w:rFonts w:cs="Times New Roman"/>
          <w:b/>
          <w:sz w:val="28"/>
          <w:szCs w:val="28"/>
        </w:rPr>
      </w:pPr>
      <w:r w:rsidRPr="00A64BEE">
        <w:rPr>
          <w:rFonts w:cs="Times New Roman"/>
          <w:b/>
          <w:bCs/>
          <w:color w:val="000000"/>
          <w:sz w:val="28"/>
          <w:szCs w:val="28"/>
        </w:rPr>
        <w:t>Положение</w:t>
      </w:r>
    </w:p>
    <w:p w:rsidR="00C267A5" w:rsidRPr="00A64BEE" w:rsidRDefault="00C267A5" w:rsidP="00A64BEE">
      <w:pPr>
        <w:pStyle w:val="a4"/>
        <w:jc w:val="center"/>
        <w:rPr>
          <w:rFonts w:cs="Times New Roman"/>
          <w:b/>
          <w:sz w:val="28"/>
          <w:szCs w:val="28"/>
        </w:rPr>
      </w:pPr>
      <w:r w:rsidRPr="00A64BEE">
        <w:rPr>
          <w:rFonts w:cs="Times New Roman"/>
          <w:b/>
          <w:sz w:val="28"/>
          <w:szCs w:val="28"/>
        </w:rPr>
        <w:t xml:space="preserve">Об установлении пенсии за выслугу лет лицам, замещавшим муниципальные должности и должности муниципальной службы в  муниципальном образовании  </w:t>
      </w:r>
      <w:proofErr w:type="spellStart"/>
      <w:r w:rsidR="00A64BEE">
        <w:rPr>
          <w:rFonts w:cs="Times New Roman"/>
          <w:b/>
          <w:sz w:val="28"/>
          <w:szCs w:val="28"/>
        </w:rPr>
        <w:t>Ташлинс</w:t>
      </w:r>
      <w:r w:rsidRPr="00A64BEE">
        <w:rPr>
          <w:rFonts w:cs="Times New Roman"/>
          <w:b/>
          <w:sz w:val="28"/>
          <w:szCs w:val="28"/>
        </w:rPr>
        <w:t>кий</w:t>
      </w:r>
      <w:proofErr w:type="spellEnd"/>
      <w:r w:rsidRPr="00A64BEE">
        <w:rPr>
          <w:rFonts w:cs="Times New Roman"/>
          <w:b/>
          <w:sz w:val="28"/>
          <w:szCs w:val="28"/>
        </w:rPr>
        <w:t xml:space="preserve"> сельсовет  </w:t>
      </w:r>
      <w:proofErr w:type="spellStart"/>
      <w:r w:rsidRPr="00A64BEE">
        <w:rPr>
          <w:rFonts w:cs="Times New Roman"/>
          <w:b/>
          <w:sz w:val="28"/>
          <w:szCs w:val="28"/>
        </w:rPr>
        <w:t>Ташлинского</w:t>
      </w:r>
      <w:proofErr w:type="spellEnd"/>
      <w:r w:rsidRPr="00A64BEE">
        <w:rPr>
          <w:rFonts w:cs="Times New Roman"/>
          <w:b/>
          <w:sz w:val="28"/>
          <w:szCs w:val="28"/>
        </w:rPr>
        <w:t xml:space="preserve"> района Оренбургской области.</w:t>
      </w:r>
    </w:p>
    <w:p w:rsidR="00C267A5" w:rsidRPr="00A64BEE" w:rsidRDefault="00C267A5" w:rsidP="00A64BEE">
      <w:pPr>
        <w:pStyle w:val="a4"/>
        <w:jc w:val="center"/>
        <w:rPr>
          <w:rFonts w:cs="Times New Roman"/>
          <w:b/>
          <w:sz w:val="28"/>
          <w:szCs w:val="28"/>
        </w:rPr>
      </w:pPr>
    </w:p>
    <w:p w:rsidR="00C267A5" w:rsidRDefault="00C267A5" w:rsidP="00C267A5">
      <w:pPr>
        <w:pStyle w:val="a4"/>
        <w:jc w:val="both"/>
        <w:rPr>
          <w:rFonts w:cs="Times New Roman"/>
          <w:sz w:val="28"/>
          <w:szCs w:val="28"/>
        </w:rPr>
      </w:pPr>
      <w:r w:rsidRPr="00C267A5">
        <w:rPr>
          <w:rFonts w:cs="Times New Roman"/>
          <w:sz w:val="28"/>
          <w:szCs w:val="28"/>
        </w:rPr>
        <w:t xml:space="preserve">           Настоящее Положение </w:t>
      </w:r>
      <w:r w:rsidR="007F22AE">
        <w:rPr>
          <w:rFonts w:cs="Times New Roman"/>
          <w:sz w:val="28"/>
          <w:szCs w:val="28"/>
        </w:rPr>
        <w:t xml:space="preserve">устанавливает в соответствии Федеральным </w:t>
      </w:r>
      <w:r w:rsidRPr="00C267A5">
        <w:rPr>
          <w:rFonts w:cs="Times New Roman"/>
          <w:sz w:val="28"/>
          <w:szCs w:val="28"/>
        </w:rPr>
        <w:t xml:space="preserve"> закон</w:t>
      </w:r>
      <w:r w:rsidR="007F22AE">
        <w:rPr>
          <w:rFonts w:cs="Times New Roman"/>
          <w:sz w:val="28"/>
          <w:szCs w:val="28"/>
        </w:rPr>
        <w:t>ом</w:t>
      </w:r>
      <w:r w:rsidRPr="00C267A5">
        <w:rPr>
          <w:rFonts w:cs="Times New Roman"/>
          <w:sz w:val="28"/>
          <w:szCs w:val="28"/>
        </w:rPr>
        <w:t xml:space="preserve"> от 15.12.2001 № 166 - ФЗ «О государственном пенсионном обес</w:t>
      </w:r>
      <w:r w:rsidR="007F22AE">
        <w:rPr>
          <w:rFonts w:cs="Times New Roman"/>
          <w:sz w:val="28"/>
          <w:szCs w:val="28"/>
        </w:rPr>
        <w:t xml:space="preserve">печении в Российской Федерации», </w:t>
      </w:r>
      <w:r w:rsidRPr="00C267A5">
        <w:rPr>
          <w:rFonts w:cs="Times New Roman"/>
          <w:sz w:val="28"/>
          <w:szCs w:val="28"/>
        </w:rPr>
        <w:t>Федеральн</w:t>
      </w:r>
      <w:r w:rsidR="007F22AE">
        <w:rPr>
          <w:rFonts w:cs="Times New Roman"/>
          <w:sz w:val="28"/>
          <w:szCs w:val="28"/>
        </w:rPr>
        <w:t>ым</w:t>
      </w:r>
      <w:r w:rsidRPr="00C267A5">
        <w:rPr>
          <w:rFonts w:cs="Times New Roman"/>
          <w:sz w:val="28"/>
          <w:szCs w:val="28"/>
        </w:rPr>
        <w:t xml:space="preserve"> закон</w:t>
      </w:r>
      <w:r w:rsidR="007F22AE">
        <w:rPr>
          <w:rFonts w:cs="Times New Roman"/>
          <w:sz w:val="28"/>
          <w:szCs w:val="28"/>
        </w:rPr>
        <w:t xml:space="preserve">ом </w:t>
      </w:r>
      <w:r w:rsidRPr="00C267A5">
        <w:rPr>
          <w:rFonts w:cs="Times New Roman"/>
          <w:sz w:val="28"/>
          <w:szCs w:val="28"/>
        </w:rPr>
        <w:t>от 02.03.2007 № 25-ФЗ «О муниципальной службе в Российской Федерации», Закон</w:t>
      </w:r>
      <w:r w:rsidR="007F22AE">
        <w:rPr>
          <w:rFonts w:cs="Times New Roman"/>
          <w:sz w:val="28"/>
          <w:szCs w:val="28"/>
        </w:rPr>
        <w:t>ом</w:t>
      </w:r>
      <w:r w:rsidRPr="00C267A5">
        <w:rPr>
          <w:rFonts w:cs="Times New Roman"/>
          <w:sz w:val="28"/>
          <w:szCs w:val="28"/>
        </w:rPr>
        <w:t xml:space="preserve"> Оренбургской области  от 10.10.2007 № 1611/339-</w:t>
      </w:r>
      <w:r w:rsidRPr="00C267A5">
        <w:rPr>
          <w:rFonts w:cs="Times New Roman"/>
          <w:sz w:val="28"/>
          <w:szCs w:val="28"/>
          <w:lang w:val="en-US"/>
        </w:rPr>
        <w:t>IV</w:t>
      </w:r>
      <w:r w:rsidRPr="00C267A5">
        <w:rPr>
          <w:rFonts w:cs="Times New Roman"/>
          <w:sz w:val="28"/>
          <w:szCs w:val="28"/>
        </w:rPr>
        <w:t xml:space="preserve"> </w:t>
      </w:r>
      <w:proofErr w:type="gramStart"/>
      <w:r w:rsidRPr="00C267A5">
        <w:rPr>
          <w:rFonts w:cs="Times New Roman"/>
          <w:sz w:val="28"/>
          <w:szCs w:val="28"/>
        </w:rPr>
        <w:t>ОЗ</w:t>
      </w:r>
      <w:proofErr w:type="gramEnd"/>
      <w:r w:rsidRPr="00C267A5">
        <w:rPr>
          <w:rFonts w:cs="Times New Roman"/>
          <w:sz w:val="28"/>
          <w:szCs w:val="28"/>
        </w:rPr>
        <w:t xml:space="preserve"> «О муниципальной службе в Оренбургской области» основания возникновения права на пенсию за выслугу лет лицам, замещавшим муниципальные должности и должности муниципальной службы органов местного самоуправления муниципального образования  </w:t>
      </w:r>
      <w:proofErr w:type="spellStart"/>
      <w:r w:rsidR="007F22AE">
        <w:rPr>
          <w:rFonts w:cs="Times New Roman"/>
          <w:sz w:val="28"/>
          <w:szCs w:val="28"/>
        </w:rPr>
        <w:t>Ташлинский</w:t>
      </w:r>
      <w:proofErr w:type="spellEnd"/>
      <w:r w:rsidRPr="00C267A5">
        <w:rPr>
          <w:rFonts w:cs="Times New Roman"/>
          <w:sz w:val="28"/>
          <w:szCs w:val="28"/>
        </w:rPr>
        <w:t xml:space="preserve"> сельсовет </w:t>
      </w:r>
      <w:proofErr w:type="spellStart"/>
      <w:r w:rsidRPr="00C267A5">
        <w:rPr>
          <w:rFonts w:cs="Times New Roman"/>
          <w:sz w:val="28"/>
          <w:szCs w:val="28"/>
        </w:rPr>
        <w:t>Ташлинского</w:t>
      </w:r>
      <w:proofErr w:type="spellEnd"/>
      <w:r w:rsidRPr="00C267A5">
        <w:rPr>
          <w:rFonts w:cs="Times New Roman"/>
          <w:sz w:val="28"/>
          <w:szCs w:val="28"/>
        </w:rPr>
        <w:t xml:space="preserve"> района Оренбургской области, определяет порядок и условия её назначения и выплаты.</w:t>
      </w:r>
    </w:p>
    <w:p w:rsidR="00C2791C" w:rsidRPr="00C267A5" w:rsidRDefault="00C2791C" w:rsidP="00C267A5">
      <w:pPr>
        <w:pStyle w:val="a4"/>
        <w:jc w:val="both"/>
        <w:rPr>
          <w:rFonts w:cs="Times New Roman"/>
          <w:sz w:val="28"/>
          <w:szCs w:val="28"/>
        </w:rPr>
      </w:pPr>
    </w:p>
    <w:p w:rsidR="00C267A5" w:rsidRPr="00DD6DB1" w:rsidRDefault="00C2791C" w:rsidP="00C2791C">
      <w:pPr>
        <w:pStyle w:val="a4"/>
        <w:jc w:val="center"/>
        <w:rPr>
          <w:rFonts w:cs="Times New Roman"/>
          <w:b/>
          <w:sz w:val="28"/>
          <w:szCs w:val="28"/>
        </w:rPr>
      </w:pPr>
      <w:r w:rsidRPr="00DD6DB1">
        <w:rPr>
          <w:rFonts w:cs="Times New Roman"/>
          <w:b/>
          <w:color w:val="000000"/>
          <w:sz w:val="28"/>
          <w:szCs w:val="28"/>
        </w:rPr>
        <w:t>1</w:t>
      </w:r>
      <w:r w:rsidR="00C267A5" w:rsidRPr="00DD6DB1">
        <w:rPr>
          <w:rFonts w:cs="Times New Roman"/>
          <w:b/>
          <w:color w:val="000000"/>
          <w:sz w:val="28"/>
          <w:szCs w:val="28"/>
        </w:rPr>
        <w:t>. Общие положения</w:t>
      </w:r>
    </w:p>
    <w:p w:rsidR="00C267A5" w:rsidRPr="00C267A5" w:rsidRDefault="00C267A5" w:rsidP="008452EC">
      <w:pPr>
        <w:pStyle w:val="a4"/>
        <w:ind w:firstLine="709"/>
        <w:jc w:val="both"/>
        <w:rPr>
          <w:rFonts w:cs="Times New Roman"/>
          <w:color w:val="000000"/>
          <w:sz w:val="28"/>
          <w:szCs w:val="28"/>
        </w:rPr>
      </w:pPr>
      <w:r w:rsidRPr="00C267A5">
        <w:rPr>
          <w:rFonts w:cs="Times New Roman"/>
          <w:color w:val="000000"/>
          <w:sz w:val="28"/>
          <w:szCs w:val="28"/>
        </w:rPr>
        <w:t xml:space="preserve">  1.1. Основания для установления пенсии за выслугу лет.</w:t>
      </w:r>
    </w:p>
    <w:p w:rsidR="00C267A5" w:rsidRPr="00C267A5" w:rsidRDefault="00C267A5" w:rsidP="008452EC">
      <w:pPr>
        <w:pStyle w:val="a4"/>
        <w:ind w:firstLine="709"/>
        <w:jc w:val="both"/>
        <w:rPr>
          <w:rFonts w:cs="Times New Roman"/>
          <w:color w:val="000000"/>
          <w:sz w:val="28"/>
          <w:szCs w:val="28"/>
        </w:rPr>
      </w:pPr>
      <w:r w:rsidRPr="00C267A5">
        <w:rPr>
          <w:rFonts w:cs="Times New Roman"/>
          <w:color w:val="000000"/>
          <w:sz w:val="28"/>
          <w:szCs w:val="28"/>
        </w:rPr>
        <w:t xml:space="preserve">       </w:t>
      </w:r>
      <w:proofErr w:type="gramStart"/>
      <w:r w:rsidRPr="00C267A5">
        <w:rPr>
          <w:rFonts w:cs="Times New Roman"/>
          <w:color w:val="000000"/>
          <w:sz w:val="28"/>
          <w:szCs w:val="28"/>
        </w:rPr>
        <w:t xml:space="preserve">Пенсия за выслугу лет устанавливается муниципальным служащим и лицам, замещавшим муниципальные должности в муниципальном образовании </w:t>
      </w:r>
      <w:proofErr w:type="spellStart"/>
      <w:r w:rsidR="00C2791C">
        <w:rPr>
          <w:rFonts w:cs="Times New Roman"/>
          <w:color w:val="000000"/>
          <w:sz w:val="28"/>
          <w:szCs w:val="28"/>
        </w:rPr>
        <w:t>Ташлинский</w:t>
      </w:r>
      <w:proofErr w:type="spellEnd"/>
      <w:r w:rsidRPr="00C267A5">
        <w:rPr>
          <w:rFonts w:cs="Times New Roman"/>
          <w:color w:val="000000"/>
          <w:sz w:val="28"/>
          <w:szCs w:val="28"/>
        </w:rPr>
        <w:t xml:space="preserve"> сельсовет </w:t>
      </w:r>
      <w:proofErr w:type="spellStart"/>
      <w:r w:rsidRPr="00C267A5">
        <w:rPr>
          <w:rFonts w:cs="Times New Roman"/>
          <w:color w:val="000000"/>
          <w:sz w:val="28"/>
          <w:szCs w:val="28"/>
        </w:rPr>
        <w:t>Ташлинского</w:t>
      </w:r>
      <w:proofErr w:type="spellEnd"/>
      <w:r w:rsidRPr="00C267A5">
        <w:rPr>
          <w:rFonts w:cs="Times New Roman"/>
          <w:color w:val="000000"/>
          <w:sz w:val="28"/>
          <w:szCs w:val="28"/>
        </w:rPr>
        <w:t xml:space="preserve">  района</w:t>
      </w:r>
      <w:r w:rsidR="00C2791C">
        <w:rPr>
          <w:rFonts w:cs="Times New Roman"/>
          <w:color w:val="000000"/>
          <w:sz w:val="28"/>
          <w:szCs w:val="28"/>
        </w:rPr>
        <w:t xml:space="preserve"> Оренбургской области</w:t>
      </w:r>
      <w:r w:rsidRPr="00C267A5">
        <w:rPr>
          <w:rFonts w:cs="Times New Roman"/>
          <w:color w:val="000000"/>
          <w:sz w:val="28"/>
          <w:szCs w:val="28"/>
        </w:rPr>
        <w:t xml:space="preserve">, зарегистрированным по месту жительства на территории </w:t>
      </w:r>
      <w:proofErr w:type="spellStart"/>
      <w:r w:rsidRPr="00C267A5">
        <w:rPr>
          <w:rFonts w:cs="Times New Roman"/>
          <w:color w:val="000000"/>
          <w:sz w:val="28"/>
          <w:szCs w:val="28"/>
        </w:rPr>
        <w:t>Ташлинского</w:t>
      </w:r>
      <w:proofErr w:type="spellEnd"/>
      <w:r w:rsidRPr="00C267A5">
        <w:rPr>
          <w:rFonts w:cs="Times New Roman"/>
          <w:color w:val="000000"/>
          <w:sz w:val="28"/>
          <w:szCs w:val="28"/>
        </w:rPr>
        <w:t xml:space="preserve"> района, работавшим на должностях, предусмотренных реестром  должностей муниципальной службы, установленным с действующим законодательством, и уволенным с муниципальной службы не ранее 22.07.1997 года по  основаниям, предусмотренным законодательством о муниципальной службе, трудовым законодательством, за</w:t>
      </w:r>
      <w:proofErr w:type="gramEnd"/>
      <w:r w:rsidRPr="00C267A5">
        <w:rPr>
          <w:rFonts w:cs="Times New Roman"/>
          <w:color w:val="000000"/>
          <w:sz w:val="28"/>
          <w:szCs w:val="28"/>
        </w:rPr>
        <w:t xml:space="preserve"> исключением случаев прекращений полномочий, связанных с виновными действиями.</w:t>
      </w:r>
    </w:p>
    <w:p w:rsidR="00C267A5" w:rsidRPr="00C267A5" w:rsidRDefault="00C267A5" w:rsidP="008452EC">
      <w:pPr>
        <w:pStyle w:val="a4"/>
        <w:ind w:firstLine="709"/>
        <w:jc w:val="both"/>
        <w:rPr>
          <w:rFonts w:cs="Times New Roman"/>
          <w:color w:val="000000"/>
          <w:sz w:val="28"/>
          <w:szCs w:val="28"/>
        </w:rPr>
      </w:pPr>
      <w:r w:rsidRPr="00C267A5">
        <w:rPr>
          <w:rFonts w:cs="Times New Roman"/>
          <w:color w:val="000000"/>
          <w:sz w:val="28"/>
          <w:szCs w:val="28"/>
        </w:rPr>
        <w:t>1.2. Обращение за пенсией за выслугу лет.</w:t>
      </w:r>
    </w:p>
    <w:p w:rsidR="00C267A5" w:rsidRPr="00C267A5" w:rsidRDefault="00C267A5" w:rsidP="008452EC">
      <w:pPr>
        <w:pStyle w:val="a4"/>
        <w:ind w:firstLine="709"/>
        <w:jc w:val="both"/>
        <w:rPr>
          <w:rFonts w:cs="Times New Roman"/>
          <w:color w:val="000000"/>
          <w:sz w:val="28"/>
          <w:szCs w:val="28"/>
        </w:rPr>
      </w:pPr>
      <w:r w:rsidRPr="00C267A5">
        <w:rPr>
          <w:rFonts w:cs="Times New Roman"/>
          <w:color w:val="000000"/>
          <w:sz w:val="28"/>
          <w:szCs w:val="28"/>
        </w:rPr>
        <w:t xml:space="preserve">    Лица, замещавшие муниципальные должности и должности муниципальной службы в муниципальном образовании </w:t>
      </w:r>
      <w:proofErr w:type="spellStart"/>
      <w:r w:rsidR="00C2791C">
        <w:rPr>
          <w:rFonts w:cs="Times New Roman"/>
          <w:color w:val="000000"/>
          <w:sz w:val="28"/>
          <w:szCs w:val="28"/>
        </w:rPr>
        <w:t>Ташлинский</w:t>
      </w:r>
      <w:proofErr w:type="spellEnd"/>
      <w:r w:rsidRPr="00C267A5">
        <w:rPr>
          <w:rFonts w:cs="Times New Roman"/>
          <w:color w:val="000000"/>
          <w:sz w:val="28"/>
          <w:szCs w:val="28"/>
        </w:rPr>
        <w:t xml:space="preserve"> сельсовет </w:t>
      </w:r>
      <w:proofErr w:type="spellStart"/>
      <w:r w:rsidRPr="00C267A5">
        <w:rPr>
          <w:rFonts w:cs="Times New Roman"/>
          <w:color w:val="000000"/>
          <w:sz w:val="28"/>
          <w:szCs w:val="28"/>
        </w:rPr>
        <w:t>Ташлинского</w:t>
      </w:r>
      <w:proofErr w:type="spellEnd"/>
      <w:r w:rsidRPr="00C267A5">
        <w:rPr>
          <w:rFonts w:cs="Times New Roman"/>
          <w:color w:val="000000"/>
          <w:sz w:val="28"/>
          <w:szCs w:val="28"/>
        </w:rPr>
        <w:t xml:space="preserve"> района могут обращаться за пенсией за выслугу лет в любое время после возникновения права на неё, без ограничения каким- либо сроком независимо от характера их занятий ко времени обращения.</w:t>
      </w:r>
    </w:p>
    <w:p w:rsidR="00C267A5" w:rsidRPr="00C267A5" w:rsidRDefault="00C267A5" w:rsidP="008452EC">
      <w:pPr>
        <w:pStyle w:val="a4"/>
        <w:ind w:firstLine="709"/>
        <w:jc w:val="both"/>
        <w:rPr>
          <w:rFonts w:cs="Times New Roman"/>
          <w:color w:val="000000"/>
          <w:sz w:val="28"/>
          <w:szCs w:val="28"/>
        </w:rPr>
      </w:pPr>
      <w:r w:rsidRPr="00C267A5">
        <w:rPr>
          <w:rFonts w:cs="Times New Roman"/>
          <w:color w:val="000000"/>
          <w:sz w:val="28"/>
          <w:szCs w:val="28"/>
        </w:rPr>
        <w:t>1.3.Средства на выплату пенсии за выслугу лет.</w:t>
      </w:r>
    </w:p>
    <w:p w:rsidR="00C267A5" w:rsidRPr="00C267A5" w:rsidRDefault="00C267A5" w:rsidP="008452EC">
      <w:pPr>
        <w:pStyle w:val="a4"/>
        <w:ind w:firstLine="709"/>
        <w:jc w:val="both"/>
        <w:rPr>
          <w:rFonts w:cs="Times New Roman"/>
          <w:color w:val="000000"/>
          <w:sz w:val="28"/>
          <w:szCs w:val="28"/>
        </w:rPr>
      </w:pPr>
      <w:r w:rsidRPr="00C267A5">
        <w:rPr>
          <w:rFonts w:cs="Times New Roman"/>
          <w:color w:val="000000"/>
          <w:sz w:val="28"/>
          <w:szCs w:val="28"/>
        </w:rPr>
        <w:t xml:space="preserve">    Расходы по выплате пенсии за выслугу лет, предусмотренной настоящим Положением, осуществляется администрацией </w:t>
      </w:r>
      <w:proofErr w:type="spellStart"/>
      <w:r w:rsidR="00C2791C">
        <w:rPr>
          <w:rFonts w:cs="Times New Roman"/>
          <w:color w:val="000000"/>
          <w:sz w:val="28"/>
          <w:szCs w:val="28"/>
        </w:rPr>
        <w:t>Ташлинского</w:t>
      </w:r>
      <w:proofErr w:type="spellEnd"/>
      <w:r w:rsidRPr="00C267A5">
        <w:rPr>
          <w:rFonts w:cs="Times New Roman"/>
          <w:color w:val="000000"/>
          <w:sz w:val="28"/>
          <w:szCs w:val="28"/>
        </w:rPr>
        <w:t xml:space="preserve"> сельсовета </w:t>
      </w:r>
      <w:proofErr w:type="spellStart"/>
      <w:r w:rsidRPr="00C267A5">
        <w:rPr>
          <w:rFonts w:cs="Times New Roman"/>
          <w:color w:val="000000"/>
          <w:sz w:val="28"/>
          <w:szCs w:val="28"/>
        </w:rPr>
        <w:t>Ташлинского</w:t>
      </w:r>
      <w:proofErr w:type="spellEnd"/>
      <w:r w:rsidRPr="00C267A5">
        <w:rPr>
          <w:rFonts w:cs="Times New Roman"/>
          <w:color w:val="000000"/>
          <w:sz w:val="28"/>
          <w:szCs w:val="28"/>
        </w:rPr>
        <w:t xml:space="preserve"> района за счет средств местного бюджета.</w:t>
      </w:r>
    </w:p>
    <w:p w:rsidR="00C267A5" w:rsidRPr="00C267A5" w:rsidRDefault="00C267A5" w:rsidP="008452EC">
      <w:pPr>
        <w:pStyle w:val="a4"/>
        <w:ind w:firstLine="709"/>
        <w:jc w:val="both"/>
        <w:rPr>
          <w:rFonts w:cs="Times New Roman"/>
          <w:color w:val="000000"/>
          <w:sz w:val="28"/>
          <w:szCs w:val="28"/>
        </w:rPr>
      </w:pPr>
      <w:r w:rsidRPr="00C267A5">
        <w:rPr>
          <w:rFonts w:cs="Times New Roman"/>
          <w:color w:val="000000"/>
          <w:sz w:val="28"/>
          <w:szCs w:val="28"/>
        </w:rPr>
        <w:lastRenderedPageBreak/>
        <w:t>1.4. Освобождение пенсии за выслугу лет от налога.</w:t>
      </w:r>
    </w:p>
    <w:p w:rsidR="00C267A5" w:rsidRPr="00C267A5" w:rsidRDefault="00C267A5" w:rsidP="008452EC">
      <w:pPr>
        <w:pStyle w:val="a4"/>
        <w:ind w:firstLine="709"/>
        <w:jc w:val="both"/>
        <w:rPr>
          <w:rFonts w:cs="Times New Roman"/>
          <w:color w:val="000000"/>
          <w:sz w:val="28"/>
          <w:szCs w:val="28"/>
        </w:rPr>
      </w:pPr>
      <w:r w:rsidRPr="00C267A5">
        <w:rPr>
          <w:rFonts w:cs="Times New Roman"/>
          <w:color w:val="000000"/>
          <w:sz w:val="28"/>
          <w:szCs w:val="28"/>
        </w:rPr>
        <w:t xml:space="preserve">      Пенсия за выслугу лет лицам, замещавшим муниципальные должности и должности муниципальной службы, выплачиваемая в соответствии с настоящим Положением налогом не облагается.</w:t>
      </w:r>
    </w:p>
    <w:p w:rsidR="00C267A5" w:rsidRPr="00C267A5" w:rsidRDefault="00C267A5" w:rsidP="008452EC">
      <w:pPr>
        <w:pStyle w:val="a4"/>
        <w:ind w:firstLine="709"/>
        <w:jc w:val="both"/>
        <w:rPr>
          <w:rFonts w:cs="Times New Roman"/>
          <w:color w:val="000000"/>
          <w:sz w:val="28"/>
          <w:szCs w:val="28"/>
        </w:rPr>
      </w:pPr>
    </w:p>
    <w:p w:rsidR="00C267A5" w:rsidRPr="00DD6DB1" w:rsidRDefault="00C2791C" w:rsidP="008452EC">
      <w:pPr>
        <w:pStyle w:val="a4"/>
        <w:ind w:firstLine="709"/>
        <w:jc w:val="both"/>
        <w:rPr>
          <w:rFonts w:cs="Times New Roman"/>
          <w:b/>
          <w:color w:val="000000"/>
          <w:sz w:val="28"/>
          <w:szCs w:val="28"/>
        </w:rPr>
      </w:pPr>
      <w:r w:rsidRPr="00DD6DB1">
        <w:rPr>
          <w:rFonts w:cs="Times New Roman"/>
          <w:b/>
          <w:color w:val="000000"/>
          <w:sz w:val="28"/>
          <w:szCs w:val="28"/>
        </w:rPr>
        <w:t xml:space="preserve">                               2</w:t>
      </w:r>
      <w:r w:rsidR="00C267A5" w:rsidRPr="00DD6DB1">
        <w:rPr>
          <w:rFonts w:cs="Times New Roman"/>
          <w:b/>
          <w:color w:val="000000"/>
          <w:sz w:val="28"/>
          <w:szCs w:val="28"/>
        </w:rPr>
        <w:t>. Установление пенсии за выслугу лет.</w:t>
      </w:r>
    </w:p>
    <w:p w:rsidR="00C267A5" w:rsidRPr="00C267A5" w:rsidRDefault="00C267A5" w:rsidP="008452EC">
      <w:pPr>
        <w:pStyle w:val="a4"/>
        <w:ind w:firstLine="709"/>
        <w:jc w:val="both"/>
        <w:rPr>
          <w:rFonts w:cs="Times New Roman"/>
          <w:color w:val="000000"/>
          <w:sz w:val="28"/>
          <w:szCs w:val="28"/>
        </w:rPr>
      </w:pPr>
      <w:r w:rsidRPr="00C267A5">
        <w:rPr>
          <w:rFonts w:cs="Times New Roman"/>
          <w:color w:val="000000"/>
          <w:sz w:val="28"/>
          <w:szCs w:val="28"/>
        </w:rPr>
        <w:t>2.1. Общие основания, определяющие право на пенсию за выслугу лет</w:t>
      </w:r>
    </w:p>
    <w:p w:rsidR="00C267A5" w:rsidRPr="006834B9" w:rsidRDefault="00C267A5" w:rsidP="008452EC">
      <w:pPr>
        <w:pStyle w:val="a4"/>
        <w:ind w:firstLine="709"/>
        <w:jc w:val="both"/>
        <w:rPr>
          <w:rFonts w:cs="Times New Roman"/>
          <w:color w:val="000000"/>
          <w:sz w:val="28"/>
          <w:szCs w:val="28"/>
        </w:rPr>
      </w:pPr>
      <w:r w:rsidRPr="00C267A5">
        <w:rPr>
          <w:rFonts w:cs="Times New Roman"/>
          <w:color w:val="000000"/>
          <w:sz w:val="28"/>
          <w:szCs w:val="28"/>
        </w:rPr>
        <w:tab/>
      </w:r>
      <w:r w:rsidRPr="006834B9">
        <w:rPr>
          <w:rFonts w:cs="Times New Roman"/>
          <w:color w:val="000000"/>
          <w:sz w:val="28"/>
          <w:szCs w:val="28"/>
        </w:rPr>
        <w:t>Пенсия за выслугу лет устанавливается  в зависимости от стажа государственной гражданской службы,  муниципальной службы для назначения пенсии за выслугу лет в соответствующем году согласно приложению 2 к Федеральному закону от 15 декабря 2001 г. N 166-ФЗ "О государственном пенсионном обеспечении в Российской Федерации".</w:t>
      </w:r>
    </w:p>
    <w:p w:rsidR="00C267A5" w:rsidRPr="006834B9" w:rsidRDefault="00C267A5" w:rsidP="008452EC">
      <w:pPr>
        <w:pStyle w:val="a4"/>
        <w:ind w:firstLine="709"/>
        <w:jc w:val="both"/>
        <w:rPr>
          <w:rFonts w:cs="Times New Roman"/>
          <w:color w:val="000000"/>
          <w:sz w:val="28"/>
          <w:szCs w:val="28"/>
        </w:rPr>
      </w:pPr>
      <w:r w:rsidRPr="006834B9">
        <w:rPr>
          <w:rFonts w:cs="Times New Roman"/>
          <w:color w:val="000000"/>
          <w:sz w:val="28"/>
          <w:szCs w:val="28"/>
        </w:rPr>
        <w:tab/>
        <w:t>Лицам, имеющим стаж, дающий право на установление пенсии за выслугу лет, пенсия за выслугу лет устанавливается только после назначения трудовой пенсии по старости (инвалидности) в соответствии с Федеральным законом от 17 декабря 2001 г. N 173-ФЗ  «О трудовых пенсиях в Российской Федерации».</w:t>
      </w:r>
    </w:p>
    <w:p w:rsidR="00C267A5" w:rsidRPr="00C267A5" w:rsidRDefault="00C267A5" w:rsidP="008452EC">
      <w:pPr>
        <w:pStyle w:val="a4"/>
        <w:ind w:firstLine="709"/>
        <w:jc w:val="both"/>
        <w:rPr>
          <w:rFonts w:cs="Times New Roman"/>
          <w:color w:val="000000"/>
          <w:sz w:val="28"/>
          <w:szCs w:val="28"/>
          <w:lang w:bidi="ru-RU"/>
        </w:rPr>
      </w:pPr>
      <w:r w:rsidRPr="006834B9">
        <w:rPr>
          <w:rFonts w:cs="Times New Roman"/>
          <w:color w:val="000000"/>
          <w:sz w:val="28"/>
          <w:szCs w:val="28"/>
          <w:lang w:bidi="ru-RU"/>
        </w:rPr>
        <w:tab/>
      </w:r>
      <w:proofErr w:type="gramStart"/>
      <w:r w:rsidRPr="006834B9">
        <w:rPr>
          <w:rFonts w:cs="Times New Roman"/>
          <w:color w:val="000000"/>
          <w:sz w:val="28"/>
          <w:szCs w:val="28"/>
          <w:lang w:bidi="ru-RU"/>
        </w:rPr>
        <w:t>Лица, замещавшие муниципальные должности и должности муниципальной службы, имеют право на установление пенсии за выслугу лет в том случае, если они не получают пенсий за выслугу лет, выплачиваемых за счет средств федерального, областного  бюджетов, либо дополнительной пенсии за особые заслуги перед Оренбургской областью, выплачиваемой из средств областного бюджета, либо ежемесячных доплат к пенсии (пенсиям) из средств организаций, предприятий и учреждений</w:t>
      </w:r>
      <w:proofErr w:type="gramEnd"/>
      <w:r w:rsidRPr="006834B9">
        <w:rPr>
          <w:rFonts w:cs="Times New Roman"/>
          <w:color w:val="000000"/>
          <w:sz w:val="28"/>
          <w:szCs w:val="28"/>
          <w:lang w:bidi="ru-RU"/>
        </w:rPr>
        <w:t xml:space="preserve"> всех форм собственности.</w:t>
      </w:r>
    </w:p>
    <w:p w:rsidR="00C267A5" w:rsidRPr="00C267A5" w:rsidRDefault="00C267A5" w:rsidP="008452EC">
      <w:pPr>
        <w:pStyle w:val="a4"/>
        <w:ind w:firstLine="709"/>
        <w:jc w:val="both"/>
        <w:rPr>
          <w:rFonts w:cs="Times New Roman"/>
          <w:color w:val="000000"/>
          <w:sz w:val="28"/>
          <w:szCs w:val="28"/>
        </w:rPr>
      </w:pPr>
      <w:r w:rsidRPr="00C267A5">
        <w:rPr>
          <w:rFonts w:cs="Times New Roman"/>
          <w:color w:val="000000"/>
          <w:sz w:val="28"/>
          <w:szCs w:val="28"/>
        </w:rPr>
        <w:t xml:space="preserve"> 2.2.Размер пенсии за выслугу лет.</w:t>
      </w:r>
    </w:p>
    <w:p w:rsidR="00C267A5" w:rsidRPr="00C267A5" w:rsidRDefault="00C267A5" w:rsidP="008452EC">
      <w:pPr>
        <w:pStyle w:val="a4"/>
        <w:ind w:firstLine="709"/>
        <w:jc w:val="both"/>
        <w:rPr>
          <w:rFonts w:cs="Times New Roman"/>
          <w:color w:val="000000"/>
          <w:sz w:val="28"/>
          <w:szCs w:val="28"/>
        </w:rPr>
      </w:pPr>
      <w:r w:rsidRPr="00C267A5">
        <w:rPr>
          <w:rFonts w:cs="Times New Roman"/>
          <w:color w:val="000000"/>
          <w:sz w:val="28"/>
          <w:szCs w:val="28"/>
        </w:rPr>
        <w:t xml:space="preserve">     Пенсия за выслугу лет устанавливается в таком размере, чтобы сумма страховой части трудовой пенсии по старости (инвалидности) и пенсия за выслугу лет составляла 45 % среднемесячного заработка лица, замещавшего муниципальную должность, должность муниципальной службы.</w:t>
      </w:r>
    </w:p>
    <w:p w:rsidR="00C267A5" w:rsidRPr="00C267A5" w:rsidRDefault="00C267A5" w:rsidP="008452EC">
      <w:pPr>
        <w:pStyle w:val="a4"/>
        <w:ind w:firstLine="709"/>
        <w:jc w:val="both"/>
        <w:rPr>
          <w:rFonts w:cs="Times New Roman"/>
          <w:color w:val="000000"/>
          <w:sz w:val="28"/>
          <w:szCs w:val="28"/>
        </w:rPr>
      </w:pPr>
      <w:r w:rsidRPr="00C267A5">
        <w:rPr>
          <w:rFonts w:cs="Times New Roman"/>
          <w:color w:val="000000"/>
          <w:sz w:val="28"/>
          <w:szCs w:val="28"/>
        </w:rPr>
        <w:t xml:space="preserve">     </w:t>
      </w:r>
      <w:proofErr w:type="gramStart"/>
      <w:r w:rsidRPr="00C267A5">
        <w:rPr>
          <w:rFonts w:cs="Times New Roman"/>
          <w:color w:val="000000"/>
          <w:sz w:val="28"/>
          <w:szCs w:val="28"/>
        </w:rPr>
        <w:t xml:space="preserve">За каждый полный год стажа муниципальной службы свыше стажа, установленного пунктом 2.1 настоящего Положения, размер пенсии за выслугу лет увеличивается на 3 процента среднемесячного заработка лица, замещавшего муниципальную должность, должность муниципальной службы, при этом сумма страховой части трудовой пенсии по старости (трудовой пенсии по инвалидности) и пенсии за выслугу лет не может превышать 75 процентов его среднемесячного заработка. </w:t>
      </w:r>
      <w:proofErr w:type="gramEnd"/>
    </w:p>
    <w:p w:rsidR="00C267A5" w:rsidRDefault="00C267A5" w:rsidP="008452EC">
      <w:pPr>
        <w:pStyle w:val="a4"/>
        <w:ind w:firstLine="709"/>
        <w:jc w:val="both"/>
        <w:rPr>
          <w:rFonts w:cs="Times New Roman"/>
          <w:color w:val="000000"/>
          <w:sz w:val="28"/>
          <w:szCs w:val="28"/>
        </w:rPr>
      </w:pPr>
      <w:r w:rsidRPr="00C267A5">
        <w:rPr>
          <w:rFonts w:cs="Times New Roman"/>
          <w:color w:val="000000"/>
          <w:sz w:val="28"/>
          <w:szCs w:val="28"/>
        </w:rPr>
        <w:t xml:space="preserve">     </w:t>
      </w:r>
      <w:proofErr w:type="gramStart"/>
      <w:r w:rsidRPr="00C267A5">
        <w:rPr>
          <w:rFonts w:cs="Times New Roman"/>
          <w:color w:val="000000"/>
          <w:sz w:val="28"/>
          <w:szCs w:val="28"/>
        </w:rPr>
        <w:t>При определении размера пенсии за выслугу лет не учитываются суммы фиксированного базового размера страховой части трудовой пенсии по старости (фиксированного базового размера трудовой пенсии об инвалидности), приходящиеся на нетрудоспособных членов семьи и на увеличение указанного фиксированного базового размера в связи с достижением возраста 80 лет или наличием инвалидности 1 группы, размер доли страховой части трудовой пенсии по старости, исчисленной в</w:t>
      </w:r>
      <w:proofErr w:type="gramEnd"/>
      <w:r w:rsidRPr="00C267A5">
        <w:rPr>
          <w:rFonts w:cs="Times New Roman"/>
          <w:color w:val="000000"/>
          <w:sz w:val="28"/>
          <w:szCs w:val="28"/>
        </w:rPr>
        <w:t xml:space="preserve"> </w:t>
      </w:r>
      <w:proofErr w:type="gramStart"/>
      <w:r w:rsidRPr="00C267A5">
        <w:rPr>
          <w:rFonts w:cs="Times New Roman"/>
          <w:color w:val="000000"/>
          <w:sz w:val="28"/>
          <w:szCs w:val="28"/>
        </w:rPr>
        <w:lastRenderedPageBreak/>
        <w:t>соответствии с Федеральным законом «О трудовых пенсиях в Российской Федерации», а также суммы, полагающие в связи с валоризацией пенсионных прав в соответствии с Федеральным законом «О трудовых пенсиях в Российской Федерации».</w:t>
      </w:r>
      <w:proofErr w:type="gramEnd"/>
    </w:p>
    <w:p w:rsidR="00813FDF" w:rsidRPr="008452EC" w:rsidRDefault="00813FDF" w:rsidP="008452EC">
      <w:pPr>
        <w:pStyle w:val="a4"/>
        <w:ind w:firstLine="709"/>
        <w:jc w:val="both"/>
        <w:rPr>
          <w:sz w:val="28"/>
          <w:szCs w:val="28"/>
        </w:rPr>
      </w:pPr>
      <w:r w:rsidRPr="008452EC">
        <w:rPr>
          <w:sz w:val="28"/>
          <w:szCs w:val="28"/>
        </w:rPr>
        <w:t xml:space="preserve">     Размер пенсии за выслугу лет, назначенный муниципальному служащему, вышедшему на пенсию  по старости  или по инвалидности, не подлежит уменьшению с момента принятия данного положения.</w:t>
      </w:r>
    </w:p>
    <w:p w:rsidR="00813FDF" w:rsidRPr="008452EC" w:rsidRDefault="00813FDF" w:rsidP="008452EC">
      <w:pPr>
        <w:pStyle w:val="a4"/>
        <w:ind w:firstLine="709"/>
        <w:jc w:val="both"/>
        <w:rPr>
          <w:sz w:val="28"/>
          <w:szCs w:val="28"/>
        </w:rPr>
      </w:pPr>
      <w:r w:rsidRPr="008452EC">
        <w:rPr>
          <w:sz w:val="28"/>
          <w:szCs w:val="28"/>
        </w:rPr>
        <w:t xml:space="preserve">Размер пенсии за выслугу лет не может быть ниже 5000 рублей. Настоящая норма распространяется на муниципальных </w:t>
      </w:r>
      <w:proofErr w:type="gramStart"/>
      <w:r w:rsidRPr="008452EC">
        <w:rPr>
          <w:sz w:val="28"/>
          <w:szCs w:val="28"/>
        </w:rPr>
        <w:t>служащих</w:t>
      </w:r>
      <w:proofErr w:type="gramEnd"/>
      <w:r w:rsidRPr="008452EC">
        <w:rPr>
          <w:sz w:val="28"/>
          <w:szCs w:val="28"/>
        </w:rPr>
        <w:t xml:space="preserve"> вышедших на пенсию  по старости  или по инвалидности, и получивших право получать пенсию за выслугу лет с момента принятия данного положения.</w:t>
      </w:r>
    </w:p>
    <w:p w:rsidR="00C267A5" w:rsidRPr="006834B9" w:rsidRDefault="00C267A5" w:rsidP="008452EC">
      <w:pPr>
        <w:pStyle w:val="a4"/>
        <w:ind w:firstLine="709"/>
        <w:jc w:val="both"/>
        <w:rPr>
          <w:rFonts w:cs="Times New Roman"/>
          <w:color w:val="000000"/>
          <w:sz w:val="28"/>
          <w:szCs w:val="28"/>
        </w:rPr>
      </w:pPr>
      <w:r w:rsidRPr="008452EC">
        <w:rPr>
          <w:rFonts w:cs="Times New Roman"/>
          <w:color w:val="000000"/>
          <w:sz w:val="28"/>
          <w:szCs w:val="28"/>
        </w:rPr>
        <w:t xml:space="preserve">     2.3. Приостановление выплаты пенсии за выслугу лет.</w:t>
      </w:r>
    </w:p>
    <w:p w:rsidR="00C267A5" w:rsidRPr="006834B9" w:rsidRDefault="00C267A5" w:rsidP="008452EC">
      <w:pPr>
        <w:pStyle w:val="a4"/>
        <w:ind w:firstLine="709"/>
        <w:jc w:val="both"/>
        <w:rPr>
          <w:rFonts w:cs="Times New Roman"/>
          <w:color w:val="000000"/>
          <w:sz w:val="28"/>
          <w:szCs w:val="28"/>
        </w:rPr>
      </w:pPr>
      <w:r w:rsidRPr="006834B9">
        <w:rPr>
          <w:rFonts w:cs="Times New Roman"/>
          <w:color w:val="000000"/>
          <w:sz w:val="28"/>
          <w:szCs w:val="28"/>
        </w:rPr>
        <w:t xml:space="preserve">     Выплата пенсии за выслугу лет лицам, указанным в п. 1.1. и 2.1 настоящего Положения, приостанавливается при замещении ими государственной должности Российской Федерации, государственной должности Оренбургской области, должности государственной гражданской службы, муниципальной должности или должности муниципальной службы. </w:t>
      </w:r>
    </w:p>
    <w:p w:rsidR="00C267A5" w:rsidRPr="00C267A5" w:rsidRDefault="00C267A5" w:rsidP="008452EC">
      <w:pPr>
        <w:pStyle w:val="a4"/>
        <w:ind w:firstLine="709"/>
        <w:jc w:val="both"/>
        <w:rPr>
          <w:rFonts w:cs="Times New Roman"/>
          <w:color w:val="000000"/>
          <w:sz w:val="28"/>
          <w:szCs w:val="28"/>
          <w:lang w:bidi="ru-RU"/>
        </w:rPr>
      </w:pPr>
      <w:r w:rsidRPr="006834B9">
        <w:rPr>
          <w:rFonts w:cs="Times New Roman"/>
          <w:color w:val="000000"/>
          <w:sz w:val="28"/>
          <w:szCs w:val="28"/>
          <w:lang w:bidi="ru-RU"/>
        </w:rPr>
        <w:t>При последующем увольнении названных лиц  с государственной службы Российской Федерации или освобождении от указанных должностей выплата пенсии за выслугу лет возобновляется со дня, следующего за днем увольнения с указанной службы или освобождения от указанных должностей гражданина, обратившегося с заявлением о ее возобновлении.</w:t>
      </w:r>
    </w:p>
    <w:p w:rsidR="00C267A5" w:rsidRPr="00C267A5" w:rsidRDefault="00C2791C" w:rsidP="008452EC">
      <w:pPr>
        <w:pStyle w:val="a4"/>
        <w:ind w:firstLine="709"/>
        <w:jc w:val="both"/>
        <w:rPr>
          <w:rFonts w:cs="Times New Roman"/>
          <w:color w:val="000000"/>
          <w:sz w:val="28"/>
          <w:szCs w:val="28"/>
        </w:rPr>
      </w:pPr>
      <w:r>
        <w:rPr>
          <w:rFonts w:cs="Times New Roman"/>
          <w:color w:val="000000"/>
          <w:sz w:val="28"/>
          <w:szCs w:val="28"/>
        </w:rPr>
        <w:t xml:space="preserve">     2.4.О</w:t>
      </w:r>
      <w:r w:rsidR="00C267A5" w:rsidRPr="00C267A5">
        <w:rPr>
          <w:rFonts w:cs="Times New Roman"/>
          <w:color w:val="000000"/>
          <w:sz w:val="28"/>
          <w:szCs w:val="28"/>
        </w:rPr>
        <w:t>снования прекращения выплаты пенсии за выслугу лет.</w:t>
      </w:r>
    </w:p>
    <w:p w:rsidR="00C267A5" w:rsidRPr="00C267A5" w:rsidRDefault="00C267A5" w:rsidP="008452EC">
      <w:pPr>
        <w:pStyle w:val="a4"/>
        <w:ind w:firstLine="709"/>
        <w:jc w:val="both"/>
        <w:rPr>
          <w:rFonts w:cs="Times New Roman"/>
          <w:color w:val="000000"/>
          <w:sz w:val="28"/>
          <w:szCs w:val="28"/>
        </w:rPr>
      </w:pPr>
      <w:r w:rsidRPr="00C267A5">
        <w:rPr>
          <w:rFonts w:cs="Times New Roman"/>
          <w:color w:val="000000"/>
          <w:sz w:val="28"/>
          <w:szCs w:val="28"/>
        </w:rPr>
        <w:t xml:space="preserve">     </w:t>
      </w:r>
      <w:proofErr w:type="gramStart"/>
      <w:r w:rsidRPr="00C267A5">
        <w:rPr>
          <w:rFonts w:cs="Times New Roman"/>
          <w:color w:val="000000"/>
          <w:sz w:val="28"/>
          <w:szCs w:val="28"/>
        </w:rPr>
        <w:t>Выплата пенсии за выслугу лет прекращается лицу, которому в соответствии с федеральным и областным Законодательством назначается пенсия за выслугу лет или ежемесячное пожизненное содержание, или устанавливается пожизненное ежемесячное материальное обеспечение, или устанавливается пенсия за выслугу лет за счет средств федерального и областного бюджета, или установлена дополнительная пенсия за особые заслуги  перед Оренбургской областью, выплачиваемая за счет областного бюджета, либо установлены</w:t>
      </w:r>
      <w:proofErr w:type="gramEnd"/>
      <w:r w:rsidRPr="00C267A5">
        <w:rPr>
          <w:rFonts w:cs="Times New Roman"/>
          <w:color w:val="000000"/>
          <w:sz w:val="28"/>
          <w:szCs w:val="28"/>
        </w:rPr>
        <w:t xml:space="preserve"> ежемесячные доплаты к пенсии (пенсиям), выплачиваемые за  счет средств организаций, предприятий и учреждений всех форм собственности.</w:t>
      </w:r>
    </w:p>
    <w:p w:rsidR="00C267A5" w:rsidRPr="00C267A5" w:rsidRDefault="00C267A5" w:rsidP="008452EC">
      <w:pPr>
        <w:pStyle w:val="a4"/>
        <w:ind w:firstLine="709"/>
        <w:jc w:val="both"/>
        <w:rPr>
          <w:rFonts w:cs="Times New Roman"/>
          <w:color w:val="000000"/>
          <w:sz w:val="28"/>
          <w:szCs w:val="28"/>
        </w:rPr>
      </w:pPr>
      <w:r w:rsidRPr="00C267A5">
        <w:rPr>
          <w:rFonts w:cs="Times New Roman"/>
          <w:color w:val="000000"/>
          <w:sz w:val="28"/>
          <w:szCs w:val="28"/>
        </w:rPr>
        <w:t xml:space="preserve">      Выплата пенсии за выслугу лет прекращается со дня назначения указанных выплат.</w:t>
      </w:r>
    </w:p>
    <w:p w:rsidR="00C267A5" w:rsidRPr="00C267A5" w:rsidRDefault="00C267A5" w:rsidP="008452EC">
      <w:pPr>
        <w:pStyle w:val="a4"/>
        <w:ind w:firstLine="709"/>
        <w:jc w:val="both"/>
        <w:rPr>
          <w:rFonts w:cs="Times New Roman"/>
          <w:color w:val="000000"/>
          <w:sz w:val="28"/>
          <w:szCs w:val="28"/>
        </w:rPr>
      </w:pPr>
      <w:r w:rsidRPr="00C267A5">
        <w:rPr>
          <w:rFonts w:cs="Times New Roman"/>
          <w:color w:val="000000"/>
          <w:sz w:val="28"/>
          <w:szCs w:val="28"/>
        </w:rPr>
        <w:t xml:space="preserve">      В случае смерти получателя недополученная сумма пенсии за выслугу лет, включая месяц его смерти, выплачивается наследникам в порядке, установленном законодательством Российской Федерации.</w:t>
      </w:r>
    </w:p>
    <w:p w:rsidR="00C267A5" w:rsidRPr="00C267A5" w:rsidRDefault="00C267A5" w:rsidP="008452EC">
      <w:pPr>
        <w:pStyle w:val="a4"/>
        <w:ind w:firstLine="709"/>
        <w:jc w:val="both"/>
        <w:rPr>
          <w:rFonts w:cs="Times New Roman"/>
          <w:color w:val="000000"/>
          <w:sz w:val="28"/>
          <w:szCs w:val="28"/>
        </w:rPr>
      </w:pPr>
      <w:r w:rsidRPr="00C267A5">
        <w:rPr>
          <w:rFonts w:cs="Times New Roman"/>
          <w:color w:val="000000"/>
          <w:sz w:val="28"/>
          <w:szCs w:val="28"/>
        </w:rPr>
        <w:t xml:space="preserve">       В  случае выезда лица, получающего пенсию за выслугу лет, на постоянное место жительства за пределы </w:t>
      </w:r>
      <w:proofErr w:type="spellStart"/>
      <w:r w:rsidRPr="00C267A5">
        <w:rPr>
          <w:rFonts w:cs="Times New Roman"/>
          <w:color w:val="000000"/>
          <w:sz w:val="28"/>
          <w:szCs w:val="28"/>
        </w:rPr>
        <w:t>Ташлинского</w:t>
      </w:r>
      <w:proofErr w:type="spellEnd"/>
      <w:r w:rsidRPr="00C267A5">
        <w:rPr>
          <w:rFonts w:cs="Times New Roman"/>
          <w:color w:val="000000"/>
          <w:sz w:val="28"/>
          <w:szCs w:val="28"/>
        </w:rPr>
        <w:t xml:space="preserve"> района, выплата пенсии за выслугу лет прекращается со дня снятия с регистрационного учета по месту жительства на территории </w:t>
      </w:r>
      <w:proofErr w:type="spellStart"/>
      <w:r w:rsidRPr="00C267A5">
        <w:rPr>
          <w:rFonts w:cs="Times New Roman"/>
          <w:color w:val="000000"/>
          <w:sz w:val="28"/>
          <w:szCs w:val="28"/>
        </w:rPr>
        <w:t>Ташлинского</w:t>
      </w:r>
      <w:proofErr w:type="spellEnd"/>
      <w:r w:rsidRPr="00C267A5">
        <w:rPr>
          <w:rFonts w:cs="Times New Roman"/>
          <w:color w:val="000000"/>
          <w:sz w:val="28"/>
          <w:szCs w:val="28"/>
        </w:rPr>
        <w:t xml:space="preserve"> района. </w:t>
      </w:r>
    </w:p>
    <w:p w:rsidR="00C267A5" w:rsidRPr="00C267A5" w:rsidRDefault="00C267A5" w:rsidP="008452EC">
      <w:pPr>
        <w:pStyle w:val="a4"/>
        <w:ind w:firstLine="709"/>
        <w:jc w:val="both"/>
        <w:rPr>
          <w:rFonts w:cs="Times New Roman"/>
          <w:color w:val="000000"/>
          <w:sz w:val="28"/>
          <w:szCs w:val="28"/>
        </w:rPr>
      </w:pPr>
      <w:r w:rsidRPr="00C267A5">
        <w:rPr>
          <w:rFonts w:cs="Times New Roman"/>
          <w:color w:val="000000"/>
          <w:sz w:val="28"/>
          <w:szCs w:val="28"/>
        </w:rPr>
        <w:t xml:space="preserve">      Лицо, получающее пенсию за выслугу лет, обязано письменно в 5- </w:t>
      </w:r>
      <w:proofErr w:type="spellStart"/>
      <w:r w:rsidRPr="00C267A5">
        <w:rPr>
          <w:rFonts w:cs="Times New Roman"/>
          <w:color w:val="000000"/>
          <w:sz w:val="28"/>
          <w:szCs w:val="28"/>
        </w:rPr>
        <w:t>дневный</w:t>
      </w:r>
      <w:proofErr w:type="spellEnd"/>
      <w:r w:rsidRPr="00C267A5">
        <w:rPr>
          <w:rFonts w:cs="Times New Roman"/>
          <w:color w:val="000000"/>
          <w:sz w:val="28"/>
          <w:szCs w:val="28"/>
        </w:rPr>
        <w:t xml:space="preserve"> срок сообщить в управление социальной защиты населения о возникновении у него обстоятельств, установленных действующим </w:t>
      </w:r>
      <w:r w:rsidRPr="00C267A5">
        <w:rPr>
          <w:rFonts w:cs="Times New Roman"/>
          <w:color w:val="000000"/>
          <w:sz w:val="28"/>
          <w:szCs w:val="28"/>
        </w:rPr>
        <w:lastRenderedPageBreak/>
        <w:t>законодательством, в результате которых выплата пенсии за выслугу лет прекращается или приостанавливается.</w:t>
      </w:r>
    </w:p>
    <w:p w:rsidR="00C267A5" w:rsidRDefault="00C267A5" w:rsidP="008452EC">
      <w:pPr>
        <w:pStyle w:val="a4"/>
        <w:ind w:firstLine="709"/>
        <w:jc w:val="both"/>
        <w:rPr>
          <w:rFonts w:cs="Times New Roman"/>
          <w:color w:val="000000"/>
          <w:sz w:val="28"/>
          <w:szCs w:val="28"/>
        </w:rPr>
      </w:pPr>
      <w:r w:rsidRPr="00C267A5">
        <w:rPr>
          <w:rFonts w:cs="Times New Roman"/>
          <w:color w:val="000000"/>
          <w:sz w:val="28"/>
          <w:szCs w:val="28"/>
        </w:rPr>
        <w:t xml:space="preserve">      Суммы пенсии за выслугу лет, излишне выплаченные лицу вследствие его злоупотребления, возмещаются этим лицом, а в случае его несогласия взыскиваются в судебном порядке.</w:t>
      </w:r>
    </w:p>
    <w:p w:rsidR="00C2791C" w:rsidRPr="00C267A5" w:rsidRDefault="00C2791C" w:rsidP="008452EC">
      <w:pPr>
        <w:pStyle w:val="a4"/>
        <w:ind w:firstLine="709"/>
        <w:jc w:val="both"/>
        <w:rPr>
          <w:rFonts w:cs="Times New Roman"/>
          <w:color w:val="000000"/>
          <w:sz w:val="28"/>
          <w:szCs w:val="28"/>
        </w:rPr>
      </w:pPr>
    </w:p>
    <w:p w:rsidR="00C267A5" w:rsidRPr="00DD6DB1" w:rsidRDefault="00C267A5" w:rsidP="00C267A5">
      <w:pPr>
        <w:pStyle w:val="a4"/>
        <w:jc w:val="both"/>
        <w:rPr>
          <w:rFonts w:cs="Times New Roman"/>
          <w:b/>
          <w:color w:val="000000"/>
          <w:sz w:val="28"/>
          <w:szCs w:val="28"/>
        </w:rPr>
      </w:pPr>
      <w:r w:rsidRPr="00C267A5">
        <w:rPr>
          <w:rFonts w:cs="Times New Roman"/>
          <w:color w:val="000000"/>
          <w:sz w:val="28"/>
          <w:szCs w:val="28"/>
        </w:rPr>
        <w:t xml:space="preserve">                           </w:t>
      </w:r>
      <w:r w:rsidRPr="00DD6DB1">
        <w:rPr>
          <w:rFonts w:cs="Times New Roman"/>
          <w:b/>
          <w:color w:val="000000"/>
          <w:sz w:val="28"/>
          <w:szCs w:val="28"/>
        </w:rPr>
        <w:t xml:space="preserve"> 3.Стаж муниципальной службы и его исчисление.</w:t>
      </w:r>
    </w:p>
    <w:p w:rsidR="00C267A5" w:rsidRPr="00C267A5" w:rsidRDefault="00C267A5" w:rsidP="008452EC">
      <w:pPr>
        <w:pStyle w:val="a4"/>
        <w:ind w:firstLine="709"/>
        <w:jc w:val="both"/>
        <w:rPr>
          <w:rFonts w:cs="Times New Roman"/>
          <w:color w:val="000000"/>
          <w:sz w:val="28"/>
          <w:szCs w:val="28"/>
        </w:rPr>
      </w:pPr>
      <w:r w:rsidRPr="00C267A5">
        <w:rPr>
          <w:rFonts w:cs="Times New Roman"/>
          <w:color w:val="000000"/>
          <w:sz w:val="28"/>
          <w:szCs w:val="28"/>
        </w:rPr>
        <w:t xml:space="preserve">      3.1.Стаж муниципальной службы, дающий право на назначение пенсии за выслугу лет, определяется в соответствии с Законом Оренбургской области от 12.09.2000 № 660/185-ОЗ «О стаже государственной гражданской (муниципальной) службы Оренбургской области».</w:t>
      </w:r>
    </w:p>
    <w:p w:rsidR="00C267A5" w:rsidRPr="00C267A5" w:rsidRDefault="00C267A5" w:rsidP="008452EC">
      <w:pPr>
        <w:pStyle w:val="a4"/>
        <w:ind w:firstLine="709"/>
        <w:jc w:val="both"/>
        <w:rPr>
          <w:rFonts w:cs="Times New Roman"/>
          <w:color w:val="000000"/>
          <w:sz w:val="28"/>
          <w:szCs w:val="28"/>
        </w:rPr>
      </w:pPr>
      <w:r w:rsidRPr="00C267A5">
        <w:rPr>
          <w:rFonts w:cs="Times New Roman"/>
          <w:color w:val="000000"/>
          <w:sz w:val="28"/>
          <w:szCs w:val="28"/>
        </w:rPr>
        <w:t>3.2.Доказательство муниципальной службы документами.</w:t>
      </w:r>
    </w:p>
    <w:p w:rsidR="00C267A5" w:rsidRPr="00C267A5" w:rsidRDefault="00C267A5" w:rsidP="008452EC">
      <w:pPr>
        <w:pStyle w:val="a4"/>
        <w:ind w:firstLine="709"/>
        <w:jc w:val="both"/>
        <w:rPr>
          <w:rFonts w:cs="Times New Roman"/>
          <w:color w:val="000000"/>
          <w:sz w:val="28"/>
          <w:szCs w:val="28"/>
        </w:rPr>
      </w:pPr>
      <w:r w:rsidRPr="00C267A5">
        <w:rPr>
          <w:rFonts w:cs="Times New Roman"/>
          <w:color w:val="000000"/>
          <w:sz w:val="28"/>
          <w:szCs w:val="28"/>
        </w:rPr>
        <w:t xml:space="preserve">      Документами, подтверждающими стаж муниципальной службы, являются трудовая книжка, военный билет, справка военного комиссариата и иные документы соответствующих государственных органов, архивных учреждений, установленные законодательством Российской Федерации.</w:t>
      </w:r>
    </w:p>
    <w:p w:rsidR="00C267A5" w:rsidRPr="00C267A5" w:rsidRDefault="00C267A5" w:rsidP="00C267A5">
      <w:pPr>
        <w:pStyle w:val="a4"/>
        <w:jc w:val="both"/>
        <w:rPr>
          <w:rFonts w:cs="Times New Roman"/>
          <w:color w:val="000000"/>
          <w:sz w:val="28"/>
          <w:szCs w:val="28"/>
        </w:rPr>
      </w:pPr>
    </w:p>
    <w:p w:rsidR="00C267A5" w:rsidRPr="00DD6DB1" w:rsidRDefault="00C267A5" w:rsidP="00C2791C">
      <w:pPr>
        <w:pStyle w:val="a4"/>
        <w:jc w:val="center"/>
        <w:rPr>
          <w:rFonts w:cs="Times New Roman"/>
          <w:b/>
          <w:color w:val="000000"/>
          <w:sz w:val="28"/>
          <w:szCs w:val="28"/>
        </w:rPr>
      </w:pPr>
      <w:r w:rsidRPr="00DD6DB1">
        <w:rPr>
          <w:rFonts w:cs="Times New Roman"/>
          <w:b/>
          <w:color w:val="000000"/>
          <w:sz w:val="28"/>
          <w:szCs w:val="28"/>
        </w:rPr>
        <w:t>4.Исчисление пенсии за выслугу лет.</w:t>
      </w:r>
    </w:p>
    <w:p w:rsidR="00C267A5" w:rsidRPr="008452EC" w:rsidRDefault="00C267A5" w:rsidP="008452EC">
      <w:pPr>
        <w:pStyle w:val="a4"/>
        <w:ind w:firstLine="709"/>
        <w:jc w:val="both"/>
        <w:rPr>
          <w:rFonts w:cs="Times New Roman"/>
          <w:color w:val="000000"/>
          <w:sz w:val="28"/>
          <w:szCs w:val="28"/>
        </w:rPr>
      </w:pPr>
      <w:r w:rsidRPr="008452EC">
        <w:rPr>
          <w:rFonts w:cs="Times New Roman"/>
          <w:color w:val="000000"/>
          <w:sz w:val="28"/>
          <w:szCs w:val="28"/>
        </w:rPr>
        <w:t>4.1.Среднемесячный заработок, из которого исчисляется размер пенсии за выслугу лет.</w:t>
      </w:r>
    </w:p>
    <w:p w:rsidR="00C267A5" w:rsidRPr="008452EC" w:rsidRDefault="00C267A5" w:rsidP="008452EC">
      <w:pPr>
        <w:pStyle w:val="a4"/>
        <w:ind w:firstLine="709"/>
        <w:jc w:val="both"/>
        <w:rPr>
          <w:rFonts w:cs="Times New Roman"/>
          <w:color w:val="000000"/>
          <w:sz w:val="28"/>
          <w:szCs w:val="28"/>
        </w:rPr>
      </w:pPr>
      <w:r w:rsidRPr="008452EC">
        <w:rPr>
          <w:rFonts w:cs="Times New Roman"/>
          <w:color w:val="000000"/>
          <w:sz w:val="28"/>
          <w:szCs w:val="28"/>
        </w:rPr>
        <w:t xml:space="preserve">Размер среднемесячного заработка, </w:t>
      </w:r>
      <w:proofErr w:type="gramStart"/>
      <w:r w:rsidRPr="008452EC">
        <w:rPr>
          <w:rFonts w:cs="Times New Roman"/>
          <w:color w:val="000000"/>
          <w:sz w:val="28"/>
          <w:szCs w:val="28"/>
        </w:rPr>
        <w:t>исходя из которого исчисляется</w:t>
      </w:r>
      <w:proofErr w:type="gramEnd"/>
      <w:r w:rsidRPr="008452EC">
        <w:rPr>
          <w:rFonts w:cs="Times New Roman"/>
          <w:color w:val="000000"/>
          <w:sz w:val="28"/>
          <w:szCs w:val="28"/>
        </w:rPr>
        <w:t xml:space="preserve"> пенсия за выслугу лет лицам, замещавшим должности муниципальной службы, не должен превышать 2,8 должностного оклада, с учетом районного коэффициента, по замещаемой должности муниципальной службы в соответствующем периоде; для муниципальных должностей - главы муниципального образования </w:t>
      </w:r>
      <w:proofErr w:type="spellStart"/>
      <w:r w:rsidR="00C2791C" w:rsidRPr="008452EC">
        <w:rPr>
          <w:rFonts w:cs="Times New Roman"/>
          <w:color w:val="000000"/>
          <w:sz w:val="28"/>
          <w:szCs w:val="28"/>
        </w:rPr>
        <w:t>Ташлинский</w:t>
      </w:r>
      <w:proofErr w:type="spellEnd"/>
      <w:r w:rsidRPr="008452EC">
        <w:rPr>
          <w:rFonts w:cs="Times New Roman"/>
          <w:color w:val="000000"/>
          <w:sz w:val="28"/>
          <w:szCs w:val="28"/>
        </w:rPr>
        <w:t xml:space="preserve"> сельсовет, оплата труда которых осуществляется за счет средств местного бюджета, не должен превышать 0,8 среднемесячного заработка в соответствующем периоде.</w:t>
      </w:r>
    </w:p>
    <w:p w:rsidR="00C267A5" w:rsidRPr="008452EC" w:rsidRDefault="00C267A5" w:rsidP="008452EC">
      <w:pPr>
        <w:pStyle w:val="a4"/>
        <w:ind w:firstLine="709"/>
        <w:jc w:val="both"/>
        <w:rPr>
          <w:rFonts w:cs="Times New Roman"/>
          <w:color w:val="000000"/>
          <w:sz w:val="28"/>
          <w:szCs w:val="28"/>
        </w:rPr>
      </w:pPr>
      <w:r w:rsidRPr="008452EC">
        <w:rPr>
          <w:rFonts w:cs="Times New Roman"/>
          <w:color w:val="000000"/>
          <w:sz w:val="28"/>
          <w:szCs w:val="28"/>
        </w:rPr>
        <w:t xml:space="preserve">Порядок исчисления среднемесячного заработка, из которого исчисляется размер пенсии лиц, замещавших муниципальные должности и должности муниципальной службы, устанавливается постановлением администрации </w:t>
      </w:r>
      <w:proofErr w:type="spellStart"/>
      <w:r w:rsidR="00C2791C" w:rsidRPr="008452EC">
        <w:rPr>
          <w:rFonts w:cs="Times New Roman"/>
          <w:color w:val="000000"/>
          <w:sz w:val="28"/>
          <w:szCs w:val="28"/>
        </w:rPr>
        <w:t>Ташлинского</w:t>
      </w:r>
      <w:proofErr w:type="spellEnd"/>
      <w:r w:rsidRPr="008452EC">
        <w:rPr>
          <w:rFonts w:cs="Times New Roman"/>
          <w:color w:val="000000"/>
          <w:sz w:val="28"/>
          <w:szCs w:val="28"/>
        </w:rPr>
        <w:t xml:space="preserve"> сельсовета.</w:t>
      </w:r>
    </w:p>
    <w:p w:rsidR="00C267A5" w:rsidRPr="008452EC" w:rsidRDefault="00C267A5" w:rsidP="008452EC">
      <w:pPr>
        <w:pStyle w:val="a4"/>
        <w:ind w:firstLine="709"/>
        <w:jc w:val="both"/>
        <w:rPr>
          <w:rFonts w:cs="Times New Roman"/>
          <w:color w:val="000000"/>
          <w:sz w:val="28"/>
          <w:szCs w:val="28"/>
        </w:rPr>
      </w:pPr>
      <w:r w:rsidRPr="008452EC">
        <w:rPr>
          <w:rFonts w:cs="Times New Roman"/>
          <w:color w:val="000000"/>
          <w:sz w:val="28"/>
          <w:szCs w:val="28"/>
        </w:rPr>
        <w:t xml:space="preserve"> 4.2.Индексация и перерасчет пенсии за выслугу лет.</w:t>
      </w:r>
    </w:p>
    <w:p w:rsidR="00C267A5" w:rsidRPr="008452EC" w:rsidRDefault="00C267A5" w:rsidP="008452EC">
      <w:pPr>
        <w:pStyle w:val="a4"/>
        <w:ind w:firstLine="709"/>
        <w:jc w:val="both"/>
        <w:rPr>
          <w:rFonts w:cs="Times New Roman"/>
          <w:color w:val="000000"/>
          <w:sz w:val="28"/>
          <w:szCs w:val="28"/>
        </w:rPr>
      </w:pPr>
      <w:r w:rsidRPr="008452EC">
        <w:rPr>
          <w:rFonts w:cs="Times New Roman"/>
          <w:color w:val="000000"/>
          <w:sz w:val="28"/>
          <w:szCs w:val="28"/>
        </w:rPr>
        <w:t xml:space="preserve"> </w:t>
      </w:r>
      <w:proofErr w:type="gramStart"/>
      <w:r w:rsidRPr="008452EC">
        <w:rPr>
          <w:rFonts w:cs="Times New Roman"/>
          <w:color w:val="000000"/>
          <w:sz w:val="28"/>
          <w:szCs w:val="28"/>
        </w:rPr>
        <w:t xml:space="preserve">Пенсии за выслугу лет, предусмотренные настоящим Положением, индексируются при централизованном повышении денежного содержания лицам, замещающим муниципальные должности и должности муниципальной службы органов местного самоуправления </w:t>
      </w:r>
      <w:proofErr w:type="spellStart"/>
      <w:r w:rsidR="00C2791C" w:rsidRPr="008452EC">
        <w:rPr>
          <w:rFonts w:cs="Times New Roman"/>
          <w:color w:val="000000"/>
          <w:sz w:val="28"/>
          <w:szCs w:val="28"/>
        </w:rPr>
        <w:t>Ташлинского</w:t>
      </w:r>
      <w:proofErr w:type="spellEnd"/>
      <w:r w:rsidRPr="008452EC">
        <w:rPr>
          <w:rFonts w:cs="Times New Roman"/>
          <w:color w:val="000000"/>
          <w:sz w:val="28"/>
          <w:szCs w:val="28"/>
        </w:rPr>
        <w:t xml:space="preserve"> сельсовета, с учетом Положений, предусмотренных пунктами 2.2 и 4.1 настоящего Положения в муниципальные должности и должности муниципальной службы органов местного самоуправления </w:t>
      </w:r>
      <w:proofErr w:type="spellStart"/>
      <w:r w:rsidR="00C2791C" w:rsidRPr="008452EC">
        <w:rPr>
          <w:rFonts w:cs="Times New Roman"/>
          <w:color w:val="000000"/>
          <w:sz w:val="28"/>
          <w:szCs w:val="28"/>
        </w:rPr>
        <w:t>Ташлинского</w:t>
      </w:r>
      <w:proofErr w:type="spellEnd"/>
      <w:r w:rsidR="00C2791C" w:rsidRPr="008452EC">
        <w:rPr>
          <w:rFonts w:cs="Times New Roman"/>
          <w:color w:val="000000"/>
          <w:sz w:val="28"/>
          <w:szCs w:val="28"/>
        </w:rPr>
        <w:t xml:space="preserve"> се</w:t>
      </w:r>
      <w:r w:rsidRPr="008452EC">
        <w:rPr>
          <w:rFonts w:cs="Times New Roman"/>
          <w:color w:val="000000"/>
          <w:sz w:val="28"/>
          <w:szCs w:val="28"/>
        </w:rPr>
        <w:t>льсовета.</w:t>
      </w:r>
      <w:proofErr w:type="gramEnd"/>
    </w:p>
    <w:p w:rsidR="00C267A5" w:rsidRPr="008452EC" w:rsidRDefault="00C267A5" w:rsidP="008452EC">
      <w:pPr>
        <w:pStyle w:val="a4"/>
        <w:ind w:firstLine="709"/>
        <w:jc w:val="both"/>
        <w:rPr>
          <w:rFonts w:cs="Times New Roman"/>
          <w:color w:val="000000"/>
          <w:sz w:val="28"/>
          <w:szCs w:val="28"/>
        </w:rPr>
      </w:pPr>
      <w:r w:rsidRPr="008452EC">
        <w:rPr>
          <w:rFonts w:cs="Times New Roman"/>
          <w:color w:val="000000"/>
          <w:sz w:val="28"/>
          <w:szCs w:val="28"/>
        </w:rPr>
        <w:t xml:space="preserve">При увеличении стажа муниципальной службы лиц, указанных в пунктах 1.1 и 2.1 настоящего Положения, после назначения пенсии за выслугу лет производится перерасчет размера пенсии за выслугу лет, с учетом дополнительного стажа муниципальной службы исходя из </w:t>
      </w:r>
      <w:r w:rsidRPr="008452EC">
        <w:rPr>
          <w:rFonts w:cs="Times New Roman"/>
          <w:color w:val="000000"/>
          <w:sz w:val="28"/>
          <w:szCs w:val="28"/>
        </w:rPr>
        <w:lastRenderedPageBreak/>
        <w:t>среднемесячного заработка, получаемого по последней муниципальной должности. Перерасчет производится с 1 числа, следующего за месяцем  обращения лица, указанного в пунктах 1.1 и 2.1 настоящего Положения, с заявлением о перерасчете.</w:t>
      </w:r>
    </w:p>
    <w:p w:rsidR="00813FDF" w:rsidRPr="008452EC" w:rsidRDefault="00813FDF" w:rsidP="008452EC">
      <w:pPr>
        <w:pStyle w:val="a4"/>
        <w:ind w:firstLine="709"/>
        <w:jc w:val="both"/>
        <w:rPr>
          <w:sz w:val="28"/>
          <w:szCs w:val="28"/>
        </w:rPr>
      </w:pPr>
      <w:r w:rsidRPr="008452EC">
        <w:rPr>
          <w:sz w:val="28"/>
          <w:szCs w:val="28"/>
        </w:rPr>
        <w:t>При изменении в соответствии с федеральным законодательством размера трудовой пенсии, с учетом которой определена пенсия за выслугу лет, размер пенсии за выслугу лет, со дня вступления в силу соответствующих изменений не пересчитывается в сторону уменьшения.</w:t>
      </w:r>
    </w:p>
    <w:p w:rsidR="00C267A5" w:rsidRPr="008452EC" w:rsidRDefault="00C267A5" w:rsidP="008452EC">
      <w:pPr>
        <w:pStyle w:val="a4"/>
        <w:ind w:firstLine="709"/>
        <w:jc w:val="both"/>
        <w:rPr>
          <w:rFonts w:cs="Times New Roman"/>
          <w:color w:val="000000"/>
          <w:sz w:val="28"/>
          <w:szCs w:val="28"/>
        </w:rPr>
      </w:pPr>
      <w:r w:rsidRPr="008452EC">
        <w:rPr>
          <w:rFonts w:cs="Times New Roman"/>
          <w:color w:val="000000"/>
          <w:sz w:val="28"/>
          <w:szCs w:val="28"/>
        </w:rPr>
        <w:t>Суммы пенсии за выслугу лет, излишне выплаченные лицу вследствие его злоупотребления, возмещаются этим лицом, в случае его несогласия взыскиваются в судебном порядке.</w:t>
      </w:r>
    </w:p>
    <w:p w:rsidR="00C267A5" w:rsidRPr="008452EC" w:rsidRDefault="00C267A5" w:rsidP="008452EC">
      <w:pPr>
        <w:pStyle w:val="a4"/>
        <w:ind w:firstLine="709"/>
        <w:jc w:val="both"/>
        <w:rPr>
          <w:rFonts w:cs="Times New Roman"/>
          <w:color w:val="000000"/>
          <w:sz w:val="28"/>
          <w:szCs w:val="28"/>
        </w:rPr>
      </w:pPr>
      <w:r w:rsidRPr="008452EC">
        <w:rPr>
          <w:rFonts w:cs="Times New Roman"/>
          <w:color w:val="000000"/>
          <w:sz w:val="28"/>
          <w:szCs w:val="28"/>
        </w:rPr>
        <w:t>4.3.Срок, с которого назначается пенсия за выслугу лет.</w:t>
      </w:r>
    </w:p>
    <w:p w:rsidR="00C267A5" w:rsidRDefault="00C267A5" w:rsidP="008452EC">
      <w:pPr>
        <w:pStyle w:val="a4"/>
        <w:ind w:firstLine="709"/>
        <w:jc w:val="both"/>
        <w:rPr>
          <w:rFonts w:cs="Times New Roman"/>
          <w:color w:val="000000"/>
          <w:sz w:val="28"/>
          <w:szCs w:val="28"/>
        </w:rPr>
      </w:pPr>
      <w:proofErr w:type="gramStart"/>
      <w:r w:rsidRPr="008452EC">
        <w:rPr>
          <w:rFonts w:cs="Times New Roman"/>
          <w:color w:val="000000"/>
          <w:sz w:val="28"/>
          <w:szCs w:val="28"/>
        </w:rPr>
        <w:t>Пенсия за выслугу лет устанавливается и выплачивается со дня подачи заявления, но не ранее чем со следующего дня после увольнения с муниципальной службы и со дня назначения трудовой пенсии по старости (по инвалидности) в соответствии с Федеральным законом «О трудовых пенсиях в Российской Федерации» (со дня назначения пенсии на период до наступления возраста, дающего право на трудовую пенсию по старости</w:t>
      </w:r>
      <w:proofErr w:type="gramEnd"/>
      <w:r w:rsidRPr="008452EC">
        <w:rPr>
          <w:rFonts w:cs="Times New Roman"/>
          <w:color w:val="000000"/>
          <w:sz w:val="28"/>
          <w:szCs w:val="28"/>
        </w:rPr>
        <w:t>, в том числе досрочно назначаемую трудовую пенсию по старости, в соответствии с Законом Российской Федерации «О занятости населения в Российской Федерации»).</w:t>
      </w:r>
    </w:p>
    <w:p w:rsidR="00655A0C" w:rsidRPr="00C267A5" w:rsidRDefault="00655A0C" w:rsidP="00C267A5">
      <w:pPr>
        <w:pStyle w:val="a4"/>
        <w:jc w:val="both"/>
        <w:rPr>
          <w:rFonts w:cs="Times New Roman"/>
          <w:color w:val="000000"/>
          <w:sz w:val="28"/>
          <w:szCs w:val="28"/>
        </w:rPr>
      </w:pPr>
    </w:p>
    <w:p w:rsidR="00C267A5" w:rsidRPr="00DD6DB1" w:rsidRDefault="00C267A5" w:rsidP="00C267A5">
      <w:pPr>
        <w:pStyle w:val="a4"/>
        <w:jc w:val="both"/>
        <w:rPr>
          <w:rFonts w:cs="Times New Roman"/>
          <w:b/>
          <w:color w:val="000000"/>
          <w:sz w:val="28"/>
          <w:szCs w:val="28"/>
        </w:rPr>
      </w:pPr>
      <w:r w:rsidRPr="00DD6DB1">
        <w:rPr>
          <w:rFonts w:cs="Times New Roman"/>
          <w:b/>
          <w:color w:val="000000"/>
          <w:sz w:val="28"/>
          <w:szCs w:val="28"/>
        </w:rPr>
        <w:t xml:space="preserve">                                   5.Заключительные положения.</w:t>
      </w:r>
    </w:p>
    <w:p w:rsidR="00C267A5" w:rsidRPr="00C267A5" w:rsidRDefault="00C267A5" w:rsidP="008452EC">
      <w:pPr>
        <w:pStyle w:val="a4"/>
        <w:ind w:firstLine="709"/>
        <w:jc w:val="both"/>
        <w:rPr>
          <w:rFonts w:cs="Times New Roman"/>
          <w:color w:val="000000"/>
          <w:sz w:val="28"/>
          <w:szCs w:val="28"/>
        </w:rPr>
      </w:pPr>
      <w:r w:rsidRPr="00C267A5">
        <w:rPr>
          <w:rFonts w:cs="Times New Roman"/>
          <w:color w:val="000000"/>
          <w:sz w:val="28"/>
          <w:szCs w:val="28"/>
        </w:rPr>
        <w:t>5.1.Порядок предоставления и оформления документов для установления и выплаты пенсии за выслугу лет муниципальным служащим.</w:t>
      </w:r>
    </w:p>
    <w:p w:rsidR="00C267A5" w:rsidRPr="00C267A5" w:rsidRDefault="00C267A5" w:rsidP="008452EC">
      <w:pPr>
        <w:pStyle w:val="a4"/>
        <w:ind w:firstLine="709"/>
        <w:jc w:val="both"/>
        <w:rPr>
          <w:rFonts w:cs="Times New Roman"/>
          <w:color w:val="000000"/>
          <w:sz w:val="28"/>
          <w:szCs w:val="28"/>
        </w:rPr>
      </w:pPr>
      <w:r w:rsidRPr="00C267A5">
        <w:rPr>
          <w:rFonts w:cs="Times New Roman"/>
          <w:color w:val="000000"/>
          <w:sz w:val="28"/>
          <w:szCs w:val="28"/>
        </w:rPr>
        <w:t xml:space="preserve">Порядок предоставления и оформления документов для установления и выплаты пенсии за выслугу лет утверждается постановлением администрации </w:t>
      </w:r>
      <w:proofErr w:type="spellStart"/>
      <w:r w:rsidR="00655A0C">
        <w:rPr>
          <w:rFonts w:cs="Times New Roman"/>
          <w:color w:val="000000"/>
          <w:sz w:val="28"/>
          <w:szCs w:val="28"/>
        </w:rPr>
        <w:t>Ташлинского</w:t>
      </w:r>
      <w:proofErr w:type="spellEnd"/>
      <w:r w:rsidR="00655A0C">
        <w:rPr>
          <w:rFonts w:cs="Times New Roman"/>
          <w:color w:val="000000"/>
          <w:sz w:val="28"/>
          <w:szCs w:val="28"/>
        </w:rPr>
        <w:t xml:space="preserve"> с</w:t>
      </w:r>
      <w:r w:rsidRPr="00C267A5">
        <w:rPr>
          <w:rFonts w:cs="Times New Roman"/>
          <w:color w:val="000000"/>
          <w:sz w:val="28"/>
          <w:szCs w:val="28"/>
        </w:rPr>
        <w:t>ельсовета.</w:t>
      </w:r>
    </w:p>
    <w:p w:rsidR="00C267A5" w:rsidRPr="00C267A5" w:rsidRDefault="00C267A5" w:rsidP="008452EC">
      <w:pPr>
        <w:pStyle w:val="a4"/>
        <w:ind w:firstLine="709"/>
        <w:jc w:val="both"/>
        <w:rPr>
          <w:rFonts w:cs="Times New Roman"/>
          <w:color w:val="000000"/>
          <w:sz w:val="28"/>
          <w:szCs w:val="28"/>
        </w:rPr>
      </w:pPr>
      <w:r w:rsidRPr="00C267A5">
        <w:rPr>
          <w:rFonts w:cs="Times New Roman"/>
          <w:color w:val="000000"/>
          <w:sz w:val="28"/>
          <w:szCs w:val="28"/>
        </w:rPr>
        <w:t>5.2.Размеры пенсий за выслугу лет муниципальным служащим, установленные до вступления в силу настоящего Положения.</w:t>
      </w:r>
    </w:p>
    <w:p w:rsidR="00C267A5" w:rsidRPr="00C267A5" w:rsidRDefault="00C267A5" w:rsidP="008452EC">
      <w:pPr>
        <w:pStyle w:val="a4"/>
        <w:ind w:firstLine="709"/>
        <w:jc w:val="both"/>
        <w:rPr>
          <w:rFonts w:cs="Times New Roman"/>
          <w:color w:val="000000"/>
          <w:sz w:val="28"/>
          <w:szCs w:val="28"/>
        </w:rPr>
      </w:pPr>
      <w:r w:rsidRPr="00C267A5">
        <w:rPr>
          <w:rFonts w:cs="Times New Roman"/>
          <w:color w:val="000000"/>
          <w:sz w:val="28"/>
          <w:szCs w:val="28"/>
        </w:rPr>
        <w:t>Размеры пенсий за выслугу лет, исчисленные из денежного содержания с учетом ограничения 1,8 должностного оклада с районным коэффициентом в соответствии с Законом Оренбургской области  от 27.11.1996 «Об установлении пенсии за выслугу лет государственным гражданским  служащим Оренбургской области», подлежат перерасчету со дня вступления в силу настоящего Положения. При этом размер денежного содержания муниципальных служащих, из которого производится перерасчет пенсии за выслугу лет, не должен превышать 2,8 должностного оклада с учетом районного коэффициента.</w:t>
      </w:r>
    </w:p>
    <w:p w:rsidR="00316B17" w:rsidRDefault="00C267A5" w:rsidP="008452EC">
      <w:pPr>
        <w:pStyle w:val="a4"/>
        <w:ind w:firstLine="709"/>
        <w:jc w:val="both"/>
        <w:rPr>
          <w:rFonts w:cs="Times New Roman"/>
          <w:color w:val="000000"/>
          <w:sz w:val="28"/>
          <w:szCs w:val="28"/>
        </w:rPr>
      </w:pPr>
      <w:r w:rsidRPr="00C267A5">
        <w:rPr>
          <w:rFonts w:cs="Times New Roman"/>
          <w:color w:val="000000"/>
          <w:sz w:val="28"/>
          <w:szCs w:val="28"/>
        </w:rPr>
        <w:t>В случае  если размер ранее назначенной пенсии за выслугу лет превышает размер пенсии, полагающийся по настоящему Положению, пенсия выплачивается в прежнем, более высоком размере.</w:t>
      </w:r>
    </w:p>
    <w:sectPr w:rsidR="00316B17" w:rsidSect="00067D7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FF439C"/>
    <w:multiLevelType w:val="multilevel"/>
    <w:tmpl w:val="04DA5E3C"/>
    <w:lvl w:ilvl="0">
      <w:start w:val="1"/>
      <w:numFmt w:val="decimal"/>
      <w:lvlText w:val="%1."/>
      <w:lvlJc w:val="left"/>
      <w:pPr>
        <w:ind w:left="1541" w:hanging="6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41454532"/>
    <w:multiLevelType w:val="hybridMultilevel"/>
    <w:tmpl w:val="2A7C54A2"/>
    <w:lvl w:ilvl="0" w:tplc="B07AA7BA">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5BF754EF"/>
    <w:multiLevelType w:val="multilevel"/>
    <w:tmpl w:val="574459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D6BF1"/>
    <w:rsid w:val="00060602"/>
    <w:rsid w:val="00067D77"/>
    <w:rsid w:val="000B10AB"/>
    <w:rsid w:val="000C0C2F"/>
    <w:rsid w:val="00181271"/>
    <w:rsid w:val="001B1DDF"/>
    <w:rsid w:val="001C45F4"/>
    <w:rsid w:val="00241520"/>
    <w:rsid w:val="002C3CAF"/>
    <w:rsid w:val="002D5A2D"/>
    <w:rsid w:val="00316B17"/>
    <w:rsid w:val="00374947"/>
    <w:rsid w:val="00402C15"/>
    <w:rsid w:val="00554101"/>
    <w:rsid w:val="0058437B"/>
    <w:rsid w:val="005940B2"/>
    <w:rsid w:val="005A2971"/>
    <w:rsid w:val="006023A0"/>
    <w:rsid w:val="006143ED"/>
    <w:rsid w:val="00655A0C"/>
    <w:rsid w:val="006834B9"/>
    <w:rsid w:val="007830F1"/>
    <w:rsid w:val="007F22AE"/>
    <w:rsid w:val="00810249"/>
    <w:rsid w:val="00813FDF"/>
    <w:rsid w:val="008452EC"/>
    <w:rsid w:val="00931927"/>
    <w:rsid w:val="009D6BF1"/>
    <w:rsid w:val="00A33304"/>
    <w:rsid w:val="00A60A13"/>
    <w:rsid w:val="00A64BEE"/>
    <w:rsid w:val="00AE5DBF"/>
    <w:rsid w:val="00B36FA4"/>
    <w:rsid w:val="00BC3998"/>
    <w:rsid w:val="00BD5D09"/>
    <w:rsid w:val="00BF1C7F"/>
    <w:rsid w:val="00C267A5"/>
    <w:rsid w:val="00C2791C"/>
    <w:rsid w:val="00C7034B"/>
    <w:rsid w:val="00C713F7"/>
    <w:rsid w:val="00D70F93"/>
    <w:rsid w:val="00DA30BF"/>
    <w:rsid w:val="00DB16F5"/>
    <w:rsid w:val="00DD6DB1"/>
    <w:rsid w:val="00DE1EA6"/>
    <w:rsid w:val="00E54C84"/>
    <w:rsid w:val="00E937CF"/>
    <w:rsid w:val="00F0513E"/>
    <w:rsid w:val="00F270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7" type="connector" idref="#_x0000_s1026"/>
        <o:r id="V:Rule8" type="connector" idref="#_x0000_s1030"/>
        <o:r id="V:Rule9" type="connector" idref="#_x0000_s1031"/>
        <o:r id="V:Rule10" type="connector" idref="#_x0000_s1029"/>
        <o:r id="V:Rule11" type="connector" idref="#_x0000_s1028"/>
        <o:r id="V:Rule1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D7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D6BF1"/>
    <w:pPr>
      <w:widowControl w:val="0"/>
      <w:autoSpaceDE w:val="0"/>
      <w:autoSpaceDN w:val="0"/>
      <w:spacing w:after="0" w:line="240" w:lineRule="auto"/>
    </w:pPr>
    <w:rPr>
      <w:rFonts w:ascii="Calibri" w:eastAsia="Times New Roman" w:hAnsi="Calibri" w:cs="Calibri"/>
    </w:rPr>
  </w:style>
  <w:style w:type="character" w:customStyle="1" w:styleId="a3">
    <w:name w:val="Без интервала Знак"/>
    <w:basedOn w:val="a0"/>
    <w:link w:val="1"/>
    <w:uiPriority w:val="1"/>
    <w:locked/>
    <w:rsid w:val="009D6BF1"/>
    <w:rPr>
      <w:lang w:eastAsia="en-US"/>
    </w:rPr>
  </w:style>
  <w:style w:type="paragraph" w:customStyle="1" w:styleId="1">
    <w:name w:val="Без интервала1"/>
    <w:link w:val="a3"/>
    <w:uiPriority w:val="99"/>
    <w:rsid w:val="009D6BF1"/>
    <w:pPr>
      <w:spacing w:after="0" w:line="240" w:lineRule="auto"/>
    </w:pPr>
    <w:rPr>
      <w:lang w:eastAsia="en-US"/>
    </w:rPr>
  </w:style>
  <w:style w:type="paragraph" w:styleId="a4">
    <w:name w:val="No Spacing"/>
    <w:uiPriority w:val="1"/>
    <w:qFormat/>
    <w:rsid w:val="002D5A2D"/>
    <w:pPr>
      <w:spacing w:after="0" w:line="240" w:lineRule="auto"/>
    </w:pPr>
    <w:rPr>
      <w:rFonts w:ascii="Times New Roman" w:eastAsia="Times New Roman" w:hAnsi="Times New Roman" w:cs="Calibri"/>
      <w:lang w:eastAsia="en-US"/>
    </w:rPr>
  </w:style>
  <w:style w:type="paragraph" w:styleId="a5">
    <w:name w:val="List Paragraph"/>
    <w:basedOn w:val="a"/>
    <w:uiPriority w:val="34"/>
    <w:qFormat/>
    <w:rsid w:val="00E54C84"/>
    <w:pPr>
      <w:ind w:left="720"/>
      <w:contextualSpacing/>
    </w:pPr>
    <w:rPr>
      <w:rFonts w:eastAsiaTheme="minorHAnsi"/>
      <w:lang w:eastAsia="en-US"/>
    </w:rPr>
  </w:style>
  <w:style w:type="paragraph" w:customStyle="1" w:styleId="ConsPlusTitle">
    <w:name w:val="ConsPlusTitle"/>
    <w:rsid w:val="00B36FA4"/>
    <w:pPr>
      <w:widowControl w:val="0"/>
      <w:autoSpaceDE w:val="0"/>
      <w:autoSpaceDN w:val="0"/>
      <w:spacing w:after="0" w:line="240" w:lineRule="auto"/>
    </w:pPr>
    <w:rPr>
      <w:rFonts w:ascii="Calibri" w:eastAsia="Times New Roman" w:hAnsi="Calibri" w:cs="Calibri"/>
      <w:b/>
      <w:szCs w:val="20"/>
    </w:rPr>
  </w:style>
  <w:style w:type="paragraph" w:styleId="a6">
    <w:name w:val="Body Text"/>
    <w:basedOn w:val="a"/>
    <w:link w:val="a7"/>
    <w:rsid w:val="00B36FA4"/>
    <w:pPr>
      <w:spacing w:after="120" w:line="240" w:lineRule="auto"/>
    </w:pPr>
    <w:rPr>
      <w:rFonts w:ascii="Times New Roman" w:eastAsia="Times New Roman" w:hAnsi="Times New Roman" w:cs="Times New Roman"/>
      <w:sz w:val="20"/>
      <w:szCs w:val="20"/>
    </w:rPr>
  </w:style>
  <w:style w:type="character" w:customStyle="1" w:styleId="a7">
    <w:name w:val="Основной текст Знак"/>
    <w:basedOn w:val="a0"/>
    <w:link w:val="a6"/>
    <w:rsid w:val="00B36FA4"/>
    <w:rPr>
      <w:rFonts w:ascii="Times New Roman" w:eastAsia="Times New Roman" w:hAnsi="Times New Roman" w:cs="Times New Roman"/>
      <w:sz w:val="20"/>
      <w:szCs w:val="20"/>
    </w:rPr>
  </w:style>
  <w:style w:type="paragraph" w:styleId="a8">
    <w:name w:val="Normal (Web)"/>
    <w:basedOn w:val="a"/>
    <w:uiPriority w:val="99"/>
    <w:semiHidden/>
    <w:unhideWhenUsed/>
    <w:rsid w:val="00810249"/>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Emphasis"/>
    <w:basedOn w:val="a0"/>
    <w:uiPriority w:val="20"/>
    <w:qFormat/>
    <w:rsid w:val="00810249"/>
    <w:rPr>
      <w:i/>
      <w:iCs/>
    </w:rPr>
  </w:style>
  <w:style w:type="character" w:customStyle="1" w:styleId="aa">
    <w:name w:val="Основной текст_"/>
    <w:basedOn w:val="a0"/>
    <w:link w:val="10"/>
    <w:rsid w:val="00DB16F5"/>
    <w:rPr>
      <w:rFonts w:ascii="Times New Roman" w:eastAsia="Times New Roman" w:hAnsi="Times New Roman" w:cs="Times New Roman"/>
      <w:sz w:val="26"/>
      <w:szCs w:val="26"/>
      <w:shd w:val="clear" w:color="auto" w:fill="FFFFFF"/>
    </w:rPr>
  </w:style>
  <w:style w:type="paragraph" w:customStyle="1" w:styleId="10">
    <w:name w:val="Основной текст1"/>
    <w:basedOn w:val="a"/>
    <w:link w:val="aa"/>
    <w:rsid w:val="00DB16F5"/>
    <w:pPr>
      <w:shd w:val="clear" w:color="auto" w:fill="FFFFFF"/>
      <w:spacing w:after="0" w:line="317" w:lineRule="exact"/>
      <w:jc w:val="both"/>
    </w:pPr>
    <w:rPr>
      <w:rFonts w:ascii="Times New Roman" w:eastAsia="Times New Roman" w:hAnsi="Times New Roman" w:cs="Times New Roman"/>
      <w:sz w:val="26"/>
      <w:szCs w:val="26"/>
    </w:rPr>
  </w:style>
  <w:style w:type="character" w:styleId="ab">
    <w:name w:val="Hyperlink"/>
    <w:basedOn w:val="a0"/>
    <w:uiPriority w:val="99"/>
    <w:semiHidden/>
    <w:unhideWhenUsed/>
    <w:rsid w:val="002C3CA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D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D6BF1"/>
    <w:pPr>
      <w:widowControl w:val="0"/>
      <w:autoSpaceDE w:val="0"/>
      <w:autoSpaceDN w:val="0"/>
      <w:spacing w:after="0" w:line="240" w:lineRule="auto"/>
    </w:pPr>
    <w:rPr>
      <w:rFonts w:ascii="Calibri" w:eastAsia="Times New Roman" w:hAnsi="Calibri" w:cs="Calibri"/>
    </w:rPr>
  </w:style>
  <w:style w:type="character" w:customStyle="1" w:styleId="a3">
    <w:name w:val="Без интервала Знак"/>
    <w:basedOn w:val="a0"/>
    <w:link w:val="1"/>
    <w:uiPriority w:val="1"/>
    <w:locked/>
    <w:rsid w:val="009D6BF1"/>
    <w:rPr>
      <w:lang w:eastAsia="en-US"/>
    </w:rPr>
  </w:style>
  <w:style w:type="paragraph" w:customStyle="1" w:styleId="1">
    <w:name w:val="Без интервала1"/>
    <w:link w:val="a3"/>
    <w:uiPriority w:val="99"/>
    <w:rsid w:val="009D6BF1"/>
    <w:pPr>
      <w:spacing w:after="0" w:line="240" w:lineRule="auto"/>
    </w:pPr>
    <w:rPr>
      <w:lang w:eastAsia="en-US"/>
    </w:rPr>
  </w:style>
  <w:style w:type="paragraph" w:styleId="a4">
    <w:name w:val="No Spacing"/>
    <w:uiPriority w:val="1"/>
    <w:qFormat/>
    <w:rsid w:val="002D5A2D"/>
    <w:pPr>
      <w:spacing w:after="0" w:line="240" w:lineRule="auto"/>
    </w:pPr>
    <w:rPr>
      <w:rFonts w:ascii="Times New Roman" w:eastAsia="Times New Roman" w:hAnsi="Times New Roman" w:cs="Calibri"/>
      <w:lang w:eastAsia="en-US"/>
    </w:rPr>
  </w:style>
  <w:style w:type="paragraph" w:styleId="a5">
    <w:name w:val="List Paragraph"/>
    <w:basedOn w:val="a"/>
    <w:uiPriority w:val="34"/>
    <w:qFormat/>
    <w:rsid w:val="00E54C84"/>
    <w:pPr>
      <w:ind w:left="720"/>
      <w:contextualSpacing/>
    </w:pPr>
    <w:rPr>
      <w:rFonts w:eastAsiaTheme="minorHAnsi"/>
      <w:lang w:eastAsia="en-US"/>
    </w:rPr>
  </w:style>
  <w:style w:type="paragraph" w:customStyle="1" w:styleId="ConsPlusTitle">
    <w:name w:val="ConsPlusTitle"/>
    <w:rsid w:val="00B36FA4"/>
    <w:pPr>
      <w:widowControl w:val="0"/>
      <w:autoSpaceDE w:val="0"/>
      <w:autoSpaceDN w:val="0"/>
      <w:spacing w:after="0" w:line="240" w:lineRule="auto"/>
    </w:pPr>
    <w:rPr>
      <w:rFonts w:ascii="Calibri" w:eastAsia="Times New Roman" w:hAnsi="Calibri" w:cs="Calibri"/>
      <w:b/>
      <w:szCs w:val="20"/>
    </w:rPr>
  </w:style>
  <w:style w:type="paragraph" w:styleId="a6">
    <w:name w:val="Body Text"/>
    <w:basedOn w:val="a"/>
    <w:link w:val="a7"/>
    <w:rsid w:val="00B36FA4"/>
    <w:pPr>
      <w:spacing w:after="120" w:line="240" w:lineRule="auto"/>
    </w:pPr>
    <w:rPr>
      <w:rFonts w:ascii="Times New Roman" w:eastAsia="Times New Roman" w:hAnsi="Times New Roman" w:cs="Times New Roman"/>
      <w:sz w:val="20"/>
      <w:szCs w:val="20"/>
    </w:rPr>
  </w:style>
  <w:style w:type="character" w:customStyle="1" w:styleId="a7">
    <w:name w:val="Основной текст Знак"/>
    <w:basedOn w:val="a0"/>
    <w:link w:val="a6"/>
    <w:rsid w:val="00B36FA4"/>
    <w:rPr>
      <w:rFonts w:ascii="Times New Roman" w:eastAsia="Times New Roman" w:hAnsi="Times New Roman" w:cs="Times New Roman"/>
      <w:sz w:val="20"/>
      <w:szCs w:val="20"/>
    </w:rPr>
  </w:style>
  <w:style w:type="paragraph" w:styleId="a8">
    <w:name w:val="Normal (Web)"/>
    <w:basedOn w:val="a"/>
    <w:uiPriority w:val="99"/>
    <w:semiHidden/>
    <w:unhideWhenUsed/>
    <w:rsid w:val="00810249"/>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Emphasis"/>
    <w:basedOn w:val="a0"/>
    <w:uiPriority w:val="20"/>
    <w:qFormat/>
    <w:rsid w:val="00810249"/>
    <w:rPr>
      <w:i/>
      <w:iCs/>
    </w:rPr>
  </w:style>
  <w:style w:type="character" w:customStyle="1" w:styleId="aa">
    <w:name w:val="Основной текст_"/>
    <w:basedOn w:val="a0"/>
    <w:link w:val="10"/>
    <w:rsid w:val="00DB16F5"/>
    <w:rPr>
      <w:rFonts w:ascii="Times New Roman" w:eastAsia="Times New Roman" w:hAnsi="Times New Roman" w:cs="Times New Roman"/>
      <w:sz w:val="26"/>
      <w:szCs w:val="26"/>
      <w:shd w:val="clear" w:color="auto" w:fill="FFFFFF"/>
    </w:rPr>
  </w:style>
  <w:style w:type="paragraph" w:customStyle="1" w:styleId="10">
    <w:name w:val="Основной текст1"/>
    <w:basedOn w:val="a"/>
    <w:link w:val="aa"/>
    <w:rsid w:val="00DB16F5"/>
    <w:pPr>
      <w:shd w:val="clear" w:color="auto" w:fill="FFFFFF"/>
      <w:spacing w:after="0" w:line="317" w:lineRule="exact"/>
      <w:jc w:val="both"/>
    </w:pPr>
    <w:rPr>
      <w:rFonts w:ascii="Times New Roman" w:eastAsia="Times New Roman" w:hAnsi="Times New Roman" w:cs="Times New Roman"/>
      <w:sz w:val="26"/>
      <w:szCs w:val="26"/>
    </w:rPr>
  </w:style>
  <w:style w:type="character" w:styleId="ab">
    <w:name w:val="Hyperlink"/>
    <w:basedOn w:val="a0"/>
    <w:uiPriority w:val="99"/>
    <w:semiHidden/>
    <w:unhideWhenUsed/>
    <w:rsid w:val="002C3CAF"/>
    <w:rPr>
      <w:color w:val="0000FF"/>
      <w:u w:val="single"/>
    </w:rPr>
  </w:style>
</w:styles>
</file>

<file path=word/webSettings.xml><?xml version="1.0" encoding="utf-8"?>
<w:webSettings xmlns:r="http://schemas.openxmlformats.org/officeDocument/2006/relationships" xmlns:w="http://schemas.openxmlformats.org/wordprocessingml/2006/main">
  <w:divs>
    <w:div w:id="60523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24" Type="http://schemas.microsoft.com/office/2007/relationships/stylesWithEffects" Target="stylesWithEffects.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7</Pages>
  <Words>2261</Words>
  <Characters>12892</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пк</cp:lastModifiedBy>
  <cp:revision>15</cp:revision>
  <cp:lastPrinted>2022-10-13T07:43:00Z</cp:lastPrinted>
  <dcterms:created xsi:type="dcterms:W3CDTF">2022-06-15T11:16:00Z</dcterms:created>
  <dcterms:modified xsi:type="dcterms:W3CDTF">2022-10-13T07:44:00Z</dcterms:modified>
</cp:coreProperties>
</file>